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4271C" w14:textId="77777777" w:rsidR="00EC7993" w:rsidRPr="00A7378B" w:rsidRDefault="00871FC9">
      <w:pPr>
        <w:pStyle w:val="Normalny1"/>
        <w:spacing w:after="160" w:line="256" w:lineRule="auto"/>
        <w:jc w:val="right"/>
        <w:rPr>
          <w:rFonts w:cs="Arial"/>
          <w:lang w:val="en-US"/>
        </w:rPr>
      </w:pPr>
      <w:bookmarkStart w:id="0" w:name="_GoBack"/>
      <w:bookmarkEnd w:id="0"/>
      <w:r w:rsidRPr="00A7378B">
        <w:rPr>
          <w:rFonts w:cs="Arial"/>
          <w:lang w:val="en-US"/>
        </w:rPr>
        <w:t>Press release, 19 May 2021</w:t>
      </w:r>
    </w:p>
    <w:p w14:paraId="177D4267" w14:textId="77777777" w:rsidR="00EC7993" w:rsidRPr="00A7378B" w:rsidRDefault="00EC7993">
      <w:pPr>
        <w:pStyle w:val="Normalny1"/>
        <w:spacing w:after="160" w:line="256" w:lineRule="auto"/>
        <w:jc w:val="center"/>
        <w:rPr>
          <w:rFonts w:cs="Arial"/>
          <w:b/>
          <w:bCs/>
          <w:sz w:val="28"/>
          <w:szCs w:val="28"/>
          <w:lang w:val="en-US"/>
        </w:rPr>
      </w:pPr>
    </w:p>
    <w:p w14:paraId="3B692C1B" w14:textId="40935580" w:rsidR="00EC7993" w:rsidRPr="00A7378B" w:rsidRDefault="00871FC9">
      <w:pPr>
        <w:pStyle w:val="Normalny1"/>
        <w:spacing w:after="160" w:line="256" w:lineRule="auto"/>
        <w:jc w:val="center"/>
        <w:rPr>
          <w:lang w:val="en-US"/>
        </w:rPr>
      </w:pPr>
      <w:bookmarkStart w:id="1" w:name="_Hlk72408137"/>
      <w:r>
        <w:rPr>
          <w:rStyle w:val="Domylnaczcionkaakapitu1"/>
          <w:rFonts w:cs="Calibri"/>
          <w:b/>
          <w:bCs/>
          <w:sz w:val="28"/>
          <w:szCs w:val="28"/>
          <w:lang w:val="en-US"/>
        </w:rPr>
        <w:t>Sinfonia Varsovia Plays Chamber Music</w:t>
      </w:r>
    </w:p>
    <w:p w14:paraId="4CCDD49C" w14:textId="6F43F4F3" w:rsidR="00EC7993" w:rsidRPr="00A7378B" w:rsidRDefault="00871FC9">
      <w:pPr>
        <w:pStyle w:val="Normalny1"/>
        <w:spacing w:after="160" w:line="256" w:lineRule="auto"/>
        <w:jc w:val="center"/>
        <w:rPr>
          <w:rFonts w:eastAsia="Yu Mincho" w:cs="Arial"/>
          <w:b/>
          <w:bCs/>
          <w:sz w:val="28"/>
          <w:szCs w:val="28"/>
          <w:lang w:val="en-US"/>
        </w:rPr>
      </w:pPr>
      <w:r w:rsidRPr="00A7378B">
        <w:rPr>
          <w:rFonts w:eastAsia="Yu Mincho" w:cs="Arial"/>
          <w:b/>
          <w:bCs/>
          <w:sz w:val="28"/>
          <w:szCs w:val="28"/>
          <w:lang w:val="en-US"/>
        </w:rPr>
        <w:t xml:space="preserve"> “In dialogue with Penderecki”</w:t>
      </w:r>
    </w:p>
    <w:p w14:paraId="0F62457C" w14:textId="77777777" w:rsidR="00EC7993" w:rsidRPr="00A7378B" w:rsidRDefault="00871FC9">
      <w:pPr>
        <w:pStyle w:val="Normalny1"/>
        <w:spacing w:after="0" w:line="256" w:lineRule="auto"/>
        <w:jc w:val="center"/>
        <w:rPr>
          <w:rFonts w:eastAsia="Yu Mincho" w:cs="Arial"/>
          <w:b/>
          <w:bCs/>
          <w:sz w:val="24"/>
          <w:szCs w:val="24"/>
          <w:lang w:val="en-US"/>
        </w:rPr>
      </w:pPr>
      <w:r w:rsidRPr="00A7378B">
        <w:rPr>
          <w:rFonts w:eastAsia="Yu Mincho" w:cs="Arial"/>
          <w:b/>
          <w:bCs/>
          <w:sz w:val="24"/>
          <w:szCs w:val="24"/>
          <w:lang w:val="en-US"/>
        </w:rPr>
        <w:t>29 May 2021, 7 PM</w:t>
      </w:r>
    </w:p>
    <w:p w14:paraId="48104D3C" w14:textId="1D190C3C" w:rsidR="00EC7993" w:rsidRPr="00A7378B" w:rsidRDefault="00871FC9">
      <w:pPr>
        <w:pStyle w:val="Normalny1"/>
        <w:spacing w:after="0" w:line="256" w:lineRule="auto"/>
        <w:jc w:val="center"/>
        <w:rPr>
          <w:rFonts w:eastAsia="Yu Mincho" w:cs="Arial"/>
          <w:b/>
          <w:bCs/>
          <w:sz w:val="24"/>
          <w:szCs w:val="24"/>
          <w:lang w:val="en-US"/>
        </w:rPr>
      </w:pPr>
      <w:r w:rsidRPr="00A7378B">
        <w:rPr>
          <w:rFonts w:eastAsia="Yu Mincho" w:cs="Arial"/>
          <w:b/>
          <w:bCs/>
          <w:sz w:val="24"/>
          <w:szCs w:val="24"/>
          <w:lang w:val="en-US"/>
        </w:rPr>
        <w:t>Rehearsal Room</w:t>
      </w:r>
    </w:p>
    <w:p w14:paraId="346FD090" w14:textId="77777777" w:rsidR="00EC7993" w:rsidRDefault="00871FC9">
      <w:pPr>
        <w:pStyle w:val="Normalny1"/>
        <w:spacing w:after="0" w:line="256" w:lineRule="auto"/>
        <w:jc w:val="center"/>
        <w:rPr>
          <w:rFonts w:eastAsia="Yu Mincho" w:cs="Arial"/>
          <w:b/>
          <w:bCs/>
          <w:sz w:val="24"/>
          <w:szCs w:val="24"/>
        </w:rPr>
      </w:pPr>
      <w:r>
        <w:rPr>
          <w:rFonts w:eastAsia="Yu Mincho" w:cs="Arial"/>
          <w:b/>
          <w:bCs/>
          <w:sz w:val="24"/>
          <w:szCs w:val="24"/>
        </w:rPr>
        <w:t>Grochowska 272, Warszawa</w:t>
      </w:r>
    </w:p>
    <w:p w14:paraId="40A0EF04" w14:textId="77777777" w:rsidR="00EC7993" w:rsidRDefault="00EC7993">
      <w:pPr>
        <w:pStyle w:val="Normalny1"/>
        <w:spacing w:after="160" w:line="256" w:lineRule="auto"/>
        <w:rPr>
          <w:rFonts w:cs="Arial"/>
        </w:rPr>
      </w:pPr>
    </w:p>
    <w:p w14:paraId="4E685695" w14:textId="77777777" w:rsidR="00EC7993" w:rsidRDefault="00871FC9">
      <w:pPr>
        <w:pStyle w:val="Normalny1"/>
        <w:spacing w:after="160" w:line="256" w:lineRule="auto"/>
        <w:jc w:val="both"/>
        <w:rPr>
          <w:rFonts w:eastAsia="Yu Mincho" w:cs="Arial"/>
          <w:b/>
          <w:bCs/>
          <w:lang w:val="en-US"/>
        </w:rPr>
      </w:pPr>
      <w:r w:rsidRPr="0035702A">
        <w:rPr>
          <w:rFonts w:eastAsia="Yu Mincho" w:cs="Arial"/>
          <w:b/>
          <w:bCs/>
          <w:lang w:val="en-US"/>
        </w:rPr>
        <w:t xml:space="preserve">On 29 May, the musicians of Sinfonia Varsovia will welcome audiences back on </w:t>
      </w:r>
      <w:proofErr w:type="spellStart"/>
      <w:r w:rsidRPr="0035702A">
        <w:rPr>
          <w:rFonts w:eastAsia="Yu Mincho" w:cs="Arial"/>
          <w:b/>
          <w:bCs/>
          <w:lang w:val="en-US"/>
        </w:rPr>
        <w:t>Grochowska</w:t>
      </w:r>
      <w:proofErr w:type="spellEnd"/>
      <w:r w:rsidRPr="0035702A">
        <w:rPr>
          <w:rFonts w:eastAsia="Yu Mincho" w:cs="Arial"/>
          <w:b/>
          <w:bCs/>
          <w:lang w:val="en-US"/>
        </w:rPr>
        <w:t xml:space="preserve"> Street. </w:t>
      </w:r>
      <w:r>
        <w:rPr>
          <w:rFonts w:eastAsia="Yu Mincho" w:cs="Arial"/>
          <w:b/>
          <w:bCs/>
          <w:lang w:val="en-US"/>
        </w:rPr>
        <w:t xml:space="preserve">During the summer edition of the Sinfonia Varsovia Plays Chamber Music series, the artists will enter into a dialogue with Krzysztof </w:t>
      </w:r>
      <w:proofErr w:type="spellStart"/>
      <w:r>
        <w:rPr>
          <w:rFonts w:eastAsia="Yu Mincho" w:cs="Arial"/>
          <w:b/>
          <w:bCs/>
          <w:lang w:val="en-US"/>
        </w:rPr>
        <w:t>Penderecki's</w:t>
      </w:r>
      <w:proofErr w:type="spellEnd"/>
      <w:r>
        <w:rPr>
          <w:rFonts w:eastAsia="Yu Mincho" w:cs="Arial"/>
          <w:b/>
          <w:bCs/>
          <w:lang w:val="en-US"/>
        </w:rPr>
        <w:t xml:space="preserve"> music. The first concert at 7 PM will feature pieces for violin, clarinet, bass clarinet, and percussion instruments performed by Jakub Haufa, Dominika Haufa, Karol </w:t>
      </w:r>
      <w:proofErr w:type="spellStart"/>
      <w:r>
        <w:rPr>
          <w:rFonts w:eastAsia="Yu Mincho" w:cs="Arial"/>
          <w:b/>
          <w:bCs/>
          <w:lang w:val="en-US"/>
        </w:rPr>
        <w:t>Sikora</w:t>
      </w:r>
      <w:proofErr w:type="spellEnd"/>
      <w:r>
        <w:rPr>
          <w:rFonts w:eastAsia="Yu Mincho" w:cs="Arial"/>
          <w:b/>
          <w:bCs/>
          <w:lang w:val="en-US"/>
        </w:rPr>
        <w:t xml:space="preserve">, and Piotr Kostrzewa. </w:t>
      </w:r>
      <w:proofErr w:type="spellStart"/>
      <w:r>
        <w:rPr>
          <w:rFonts w:eastAsia="Yu Mincho" w:cs="Arial"/>
          <w:b/>
          <w:bCs/>
          <w:lang w:val="en-US"/>
        </w:rPr>
        <w:t>Łukasz</w:t>
      </w:r>
      <w:proofErr w:type="spellEnd"/>
      <w:r>
        <w:rPr>
          <w:rFonts w:eastAsia="Yu Mincho" w:cs="Arial"/>
          <w:b/>
          <w:bCs/>
          <w:lang w:val="en-US"/>
        </w:rPr>
        <w:t xml:space="preserve"> Chrzęszczyk will make a guest appearance on piano. The concert will be hosted by Agata </w:t>
      </w:r>
      <w:proofErr w:type="spellStart"/>
      <w:r>
        <w:rPr>
          <w:rFonts w:eastAsia="Yu Mincho" w:cs="Arial"/>
          <w:b/>
          <w:bCs/>
          <w:lang w:val="en-US"/>
        </w:rPr>
        <w:t>Kwiecińska</w:t>
      </w:r>
      <w:proofErr w:type="spellEnd"/>
      <w:r>
        <w:rPr>
          <w:rFonts w:eastAsia="Yu Mincho" w:cs="Arial"/>
          <w:b/>
          <w:bCs/>
          <w:lang w:val="en-US"/>
        </w:rPr>
        <w:t xml:space="preserve">. </w:t>
      </w:r>
    </w:p>
    <w:p w14:paraId="6F7E6CDE" w14:textId="47EFB153" w:rsidR="00EC7993" w:rsidRPr="00A7378B" w:rsidRDefault="00871FC9">
      <w:pPr>
        <w:pStyle w:val="Normalny1"/>
        <w:spacing w:after="160" w:line="256" w:lineRule="auto"/>
        <w:jc w:val="both"/>
        <w:rPr>
          <w:rFonts w:eastAsia="Yu Mincho" w:cs="Arial"/>
          <w:lang w:val="en-US"/>
        </w:rPr>
      </w:pPr>
      <w:r w:rsidRPr="00A7378B">
        <w:rPr>
          <w:rFonts w:eastAsia="Yu Mincho" w:cs="Arial"/>
          <w:lang w:val="en-US"/>
        </w:rPr>
        <w:t xml:space="preserve">Krzysztof Penderecki is a special figure for the Warsaw orchestra. The long-time music director and artistic director often accompanied Sinfonia Varsovia on stage as a conductor and off stage as a mentor and friend. Over the years, performances of </w:t>
      </w:r>
      <w:proofErr w:type="spellStart"/>
      <w:r w:rsidRPr="00A7378B">
        <w:rPr>
          <w:rFonts w:eastAsia="Yu Mincho" w:cs="Arial"/>
          <w:lang w:val="en-US"/>
        </w:rPr>
        <w:t>Penderecki's</w:t>
      </w:r>
      <w:proofErr w:type="spellEnd"/>
      <w:r w:rsidRPr="00A7378B">
        <w:rPr>
          <w:rFonts w:eastAsia="Yu Mincho" w:cs="Arial"/>
          <w:lang w:val="en-US"/>
        </w:rPr>
        <w:t xml:space="preserve"> music have become an important part of the orchestra's identity.  </w:t>
      </w:r>
    </w:p>
    <w:p w14:paraId="74585460" w14:textId="332E8A6C" w:rsidR="00EC7993" w:rsidRPr="0035702A" w:rsidRDefault="00871FC9">
      <w:pPr>
        <w:pStyle w:val="Normalny1"/>
        <w:spacing w:after="160" w:line="256" w:lineRule="auto"/>
        <w:jc w:val="both"/>
        <w:rPr>
          <w:lang w:val="en-US"/>
        </w:rPr>
      </w:pPr>
      <w:r w:rsidRPr="00A7378B">
        <w:rPr>
          <w:rStyle w:val="Domylnaczcionkaakapitu1"/>
          <w:rFonts w:eastAsia="Yu Mincho" w:cs="Arial"/>
          <w:lang w:val="en-US"/>
        </w:rPr>
        <w:t xml:space="preserve">The program of </w:t>
      </w:r>
      <w:r w:rsidR="00A7378B">
        <w:rPr>
          <w:rStyle w:val="Domylnaczcionkaakapitu1"/>
          <w:rFonts w:eastAsia="Yu Mincho" w:cs="Arial"/>
          <w:lang w:val="en-US"/>
        </w:rPr>
        <w:t xml:space="preserve">these </w:t>
      </w:r>
      <w:r w:rsidRPr="00A7378B">
        <w:rPr>
          <w:rStyle w:val="Domylnaczcionkaakapitu1"/>
          <w:rFonts w:eastAsia="Yu Mincho" w:cs="Arial"/>
          <w:lang w:val="en-US"/>
        </w:rPr>
        <w:t xml:space="preserve">three Sinfonia Varsovia Plays Chamber Music concerts was created together with the musicians. Each of them developed a unique relationship with Penderecki and his music along their </w:t>
      </w:r>
      <w:r w:rsidR="00A7378B" w:rsidRPr="00A7378B">
        <w:rPr>
          <w:rStyle w:val="Domylnaczcionkaakapitu1"/>
          <w:rFonts w:eastAsia="Yu Mincho" w:cs="Arial"/>
          <w:lang w:val="en-US"/>
        </w:rPr>
        <w:t>artistic</w:t>
      </w:r>
      <w:r w:rsidRPr="00A7378B">
        <w:rPr>
          <w:rStyle w:val="Domylnaczcionkaakapitu1"/>
          <w:rFonts w:eastAsia="Yu Mincho" w:cs="Arial"/>
          <w:lang w:val="en-US"/>
        </w:rPr>
        <w:t xml:space="preserve"> path. The universe of his chamber pieces displays </w:t>
      </w:r>
      <w:r w:rsidR="00A7378B">
        <w:rPr>
          <w:rStyle w:val="Domylnaczcionkaakapitu1"/>
          <w:rFonts w:eastAsia="Yu Mincho" w:cs="Arial"/>
          <w:lang w:val="en-US"/>
        </w:rPr>
        <w:t xml:space="preserve">a </w:t>
      </w:r>
      <w:r w:rsidRPr="00A7378B">
        <w:rPr>
          <w:rStyle w:val="Domylnaczcionkaakapitu1"/>
          <w:rFonts w:eastAsia="Yu Mincho" w:cs="Arial"/>
          <w:lang w:val="en-US"/>
        </w:rPr>
        <w:t xml:space="preserve">more intimate kind of sensitivity, unlike the one created in his monumental pieces such as </w:t>
      </w:r>
      <w:r w:rsidRPr="00A7378B">
        <w:rPr>
          <w:rStyle w:val="Domylnaczcionkaakapitu1"/>
          <w:rFonts w:eastAsia="Yu Mincho" w:cs="Arial"/>
          <w:i/>
          <w:iCs/>
          <w:lang w:val="en-US"/>
        </w:rPr>
        <w:t>St Luke</w:t>
      </w:r>
      <w:r w:rsidR="00A7378B">
        <w:rPr>
          <w:rStyle w:val="Domylnaczcionkaakapitu1"/>
          <w:rFonts w:eastAsia="Yu Mincho" w:cs="Arial"/>
          <w:i/>
          <w:iCs/>
          <w:lang w:val="en-US"/>
        </w:rPr>
        <w:t>’s</w:t>
      </w:r>
      <w:r w:rsidRPr="00A7378B">
        <w:rPr>
          <w:rStyle w:val="Domylnaczcionkaakapitu1"/>
          <w:rFonts w:eastAsia="Yu Mincho" w:cs="Arial"/>
          <w:i/>
          <w:iCs/>
          <w:lang w:val="en-US"/>
        </w:rPr>
        <w:t xml:space="preserve"> Passion</w:t>
      </w:r>
      <w:r w:rsidRPr="00A7378B">
        <w:rPr>
          <w:rStyle w:val="Domylnaczcionkaakapitu1"/>
          <w:rFonts w:eastAsia="Yu Mincho" w:cs="Arial"/>
          <w:lang w:val="en-US"/>
        </w:rPr>
        <w:t xml:space="preserve"> or </w:t>
      </w:r>
      <w:r w:rsidRPr="00A7378B">
        <w:rPr>
          <w:rStyle w:val="Domylnaczcionkaakapitu1"/>
          <w:rFonts w:eastAsia="Yu Mincho" w:cs="Arial"/>
          <w:i/>
          <w:iCs/>
          <w:lang w:val="en-US"/>
        </w:rPr>
        <w:t>Polish Requiem</w:t>
      </w:r>
      <w:r w:rsidRPr="00A7378B">
        <w:rPr>
          <w:rStyle w:val="Domylnaczcionkaakapitu1"/>
          <w:rFonts w:eastAsia="Yu Mincho" w:cs="Arial"/>
          <w:lang w:val="en-US"/>
        </w:rPr>
        <w:t xml:space="preserve">. This universe is more inclusive and sensitive to the individual voices of performers and </w:t>
      </w:r>
      <w:r w:rsidR="00A7378B">
        <w:rPr>
          <w:rStyle w:val="Domylnaczcionkaakapitu1"/>
          <w:rFonts w:eastAsia="Yu Mincho" w:cs="Arial"/>
          <w:lang w:val="en-US"/>
        </w:rPr>
        <w:t>audience members</w:t>
      </w:r>
      <w:r w:rsidRPr="00A7378B">
        <w:rPr>
          <w:rStyle w:val="Domylnaczcionkaakapitu1"/>
          <w:rFonts w:eastAsia="Yu Mincho" w:cs="Arial"/>
          <w:lang w:val="en-US"/>
        </w:rPr>
        <w:t xml:space="preserve">. </w:t>
      </w:r>
    </w:p>
    <w:p w14:paraId="7BA9DC96" w14:textId="618890CD" w:rsidR="00EC7993" w:rsidRPr="0035702A" w:rsidRDefault="00871FC9">
      <w:pPr>
        <w:pStyle w:val="Normalny1"/>
        <w:spacing w:after="160" w:line="256" w:lineRule="auto"/>
        <w:jc w:val="both"/>
        <w:rPr>
          <w:lang w:val="en-US"/>
        </w:rPr>
      </w:pPr>
      <w:r w:rsidRPr="0035702A">
        <w:rPr>
          <w:rStyle w:val="Domylnaczcionkaakapitu1"/>
          <w:rFonts w:eastAsia="Yu Mincho" w:cs="Arial"/>
          <w:lang w:val="en-US"/>
        </w:rPr>
        <w:t xml:space="preserve">The evening concert on 29 May will open with </w:t>
      </w:r>
      <w:r w:rsidRPr="0035702A">
        <w:rPr>
          <w:rStyle w:val="Domylnaczcionkaakapitu1"/>
          <w:rFonts w:eastAsia="Yu Mincho" w:cs="Arial"/>
          <w:i/>
          <w:iCs/>
          <w:lang w:val="en-US"/>
        </w:rPr>
        <w:t>Three Miniatures for Clarinet and Piano</w:t>
      </w:r>
      <w:r w:rsidRPr="0035702A">
        <w:rPr>
          <w:rStyle w:val="Domylnaczcionkaakapitu1"/>
          <w:rFonts w:eastAsia="Yu Mincho" w:cs="Arial"/>
          <w:lang w:val="en-US"/>
        </w:rPr>
        <w:t xml:space="preserve">. Although the series was written in 1956, it had its premiere only in 1992. Written for </w:t>
      </w:r>
      <w:r w:rsidR="00A7378B" w:rsidRPr="00A7378B">
        <w:rPr>
          <w:rStyle w:val="Domylnaczcionkaakapitu1"/>
          <w:rFonts w:eastAsia="Yu Mincho" w:cs="Arial"/>
          <w:lang w:val="en-US"/>
        </w:rPr>
        <w:t>clarinetist</w:t>
      </w:r>
      <w:r w:rsidRPr="0035702A">
        <w:rPr>
          <w:rStyle w:val="Domylnaczcionkaakapitu1"/>
          <w:rFonts w:eastAsia="Yu Mincho" w:cs="Arial"/>
          <w:lang w:val="en-US"/>
        </w:rPr>
        <w:t xml:space="preserve"> </w:t>
      </w:r>
      <w:proofErr w:type="spellStart"/>
      <w:r w:rsidRPr="0035702A">
        <w:rPr>
          <w:rStyle w:val="Domylnaczcionkaakapitu1"/>
          <w:rFonts w:eastAsia="Yu Mincho" w:cs="Arial"/>
          <w:lang w:val="en-US"/>
        </w:rPr>
        <w:t>Władysław</w:t>
      </w:r>
      <w:proofErr w:type="spellEnd"/>
      <w:r w:rsidRPr="0035702A">
        <w:rPr>
          <w:rStyle w:val="Domylnaczcionkaakapitu1"/>
          <w:rFonts w:eastAsia="Yu Mincho" w:cs="Arial"/>
          <w:lang w:val="en-US"/>
        </w:rPr>
        <w:t xml:space="preserve"> </w:t>
      </w:r>
      <w:proofErr w:type="spellStart"/>
      <w:r w:rsidRPr="0035702A">
        <w:rPr>
          <w:rStyle w:val="Domylnaczcionkaakapitu1"/>
          <w:rFonts w:eastAsia="Yu Mincho" w:cs="Arial"/>
          <w:lang w:val="en-US"/>
        </w:rPr>
        <w:t>Kosieradzki</w:t>
      </w:r>
      <w:proofErr w:type="spellEnd"/>
      <w:r w:rsidRPr="0035702A">
        <w:rPr>
          <w:rStyle w:val="Domylnaczcionkaakapitu1"/>
          <w:rFonts w:eastAsia="Yu Mincho" w:cs="Arial"/>
          <w:lang w:val="en-US"/>
        </w:rPr>
        <w:t xml:space="preserve">, it is made up of pieces that are texturally diverse and invoke different moods. The next piece in </w:t>
      </w:r>
      <w:proofErr w:type="spellStart"/>
      <w:r w:rsidRPr="0035702A">
        <w:rPr>
          <w:rStyle w:val="Domylnaczcionkaakapitu1"/>
          <w:rFonts w:eastAsia="Yu Mincho" w:cs="Arial"/>
          <w:lang w:val="en-US"/>
        </w:rPr>
        <w:t>Penderecki's</w:t>
      </w:r>
      <w:proofErr w:type="spellEnd"/>
      <w:r w:rsidRPr="0035702A">
        <w:rPr>
          <w:rStyle w:val="Domylnaczcionkaakapitu1"/>
          <w:rFonts w:eastAsia="Yu Mincho" w:cs="Arial"/>
          <w:lang w:val="en-US"/>
        </w:rPr>
        <w:t xml:space="preserve"> repertoire is the short and vigorous </w:t>
      </w:r>
      <w:r w:rsidRPr="0035702A">
        <w:rPr>
          <w:rStyle w:val="Domylnaczcionkaakapitu1"/>
          <w:rFonts w:eastAsia="Yu Mincho" w:cs="Arial"/>
          <w:i/>
          <w:iCs/>
          <w:lang w:val="en-US"/>
        </w:rPr>
        <w:t>Dance</w:t>
      </w:r>
      <w:r w:rsidRPr="0035702A">
        <w:rPr>
          <w:rStyle w:val="Domylnaczcionkaakapitu1"/>
          <w:rFonts w:eastAsia="Yu Mincho" w:cs="Arial"/>
          <w:lang w:val="en-US"/>
        </w:rPr>
        <w:t xml:space="preserve"> for solo violin. This will be followed by </w:t>
      </w:r>
      <w:proofErr w:type="spellStart"/>
      <w:r w:rsidRPr="0035702A">
        <w:rPr>
          <w:rStyle w:val="Domylnaczcionkaakapitu1"/>
          <w:rFonts w:eastAsia="Yu Mincho" w:cs="Arial"/>
          <w:i/>
          <w:iCs/>
          <w:lang w:val="en-US"/>
        </w:rPr>
        <w:t>Vivace</w:t>
      </w:r>
      <w:proofErr w:type="spellEnd"/>
      <w:r w:rsidRPr="0035702A">
        <w:rPr>
          <w:rStyle w:val="Domylnaczcionkaakapitu1"/>
          <w:rFonts w:eastAsia="Yu Mincho" w:cs="Arial"/>
          <w:i/>
          <w:iCs/>
          <w:lang w:val="en-US"/>
        </w:rPr>
        <w:t xml:space="preserve"> for Bass Clarinet and </w:t>
      </w:r>
      <w:proofErr w:type="spellStart"/>
      <w:r w:rsidRPr="0035702A">
        <w:rPr>
          <w:rStyle w:val="Domylnaczcionkaakapitu1"/>
          <w:rFonts w:eastAsia="Yu Mincho" w:cs="Arial"/>
          <w:i/>
          <w:iCs/>
          <w:lang w:val="en-US"/>
        </w:rPr>
        <w:t>Roto</w:t>
      </w:r>
      <w:proofErr w:type="spellEnd"/>
      <w:r w:rsidRPr="0035702A">
        <w:rPr>
          <w:rStyle w:val="Domylnaczcionkaakapitu1"/>
          <w:rFonts w:eastAsia="Yu Mincho" w:cs="Arial"/>
          <w:i/>
          <w:iCs/>
          <w:lang w:val="en-US"/>
        </w:rPr>
        <w:t xml:space="preserve">-tomes </w:t>
      </w:r>
      <w:r w:rsidRPr="0035702A">
        <w:rPr>
          <w:rStyle w:val="Domylnaczcionkaakapitu1"/>
          <w:rFonts w:eastAsia="Yu Mincho" w:cs="Arial"/>
          <w:lang w:val="en-US"/>
        </w:rPr>
        <w:t xml:space="preserve">(1994), where the relentless bass line together with the sudden entrances of the roto-tomes create a compelling dialogue at </w:t>
      </w:r>
      <w:r w:rsidR="0035702A" w:rsidRPr="0035702A">
        <w:rPr>
          <w:rStyle w:val="Domylnaczcionkaakapitu1"/>
          <w:rFonts w:eastAsia="Yu Mincho" w:cs="Arial"/>
          <w:lang w:val="en-US"/>
        </w:rPr>
        <w:t xml:space="preserve">a virtuosic </w:t>
      </w:r>
      <w:r w:rsidRPr="0035702A">
        <w:rPr>
          <w:rStyle w:val="Domylnaczcionkaakapitu1"/>
          <w:rFonts w:eastAsia="Yu Mincho" w:cs="Arial"/>
          <w:lang w:val="en-US"/>
        </w:rPr>
        <w:t xml:space="preserve">tempo. The last piece will be </w:t>
      </w:r>
      <w:r w:rsidRPr="0035702A">
        <w:rPr>
          <w:rStyle w:val="Domylnaczcionkaakapitu1"/>
          <w:rFonts w:eastAsia="Yu Mincho" w:cs="Arial"/>
          <w:i/>
          <w:iCs/>
          <w:lang w:val="en-US"/>
        </w:rPr>
        <w:t>Sonata No. 1</w:t>
      </w:r>
      <w:r w:rsidRPr="0035702A">
        <w:rPr>
          <w:rStyle w:val="Domylnaczcionkaakapitu1"/>
          <w:rFonts w:eastAsia="Yu Mincho" w:cs="Arial"/>
          <w:lang w:val="en-US"/>
        </w:rPr>
        <w:t xml:space="preserve"> for violin, which had its world premiere in 1980, although it was composed as early as 1953, when Penderecki was studying with his first teacher Stanisław </w:t>
      </w:r>
      <w:proofErr w:type="spellStart"/>
      <w:r w:rsidRPr="0035702A">
        <w:rPr>
          <w:rStyle w:val="Domylnaczcionkaakapitu1"/>
          <w:rFonts w:eastAsia="Yu Mincho" w:cs="Arial"/>
          <w:lang w:val="en-US"/>
        </w:rPr>
        <w:t>Skołyszewski</w:t>
      </w:r>
      <w:proofErr w:type="spellEnd"/>
      <w:r w:rsidRPr="0035702A">
        <w:rPr>
          <w:rStyle w:val="Domylnaczcionkaakapitu1"/>
          <w:rFonts w:eastAsia="Yu Mincho" w:cs="Arial"/>
          <w:lang w:val="en-US"/>
        </w:rPr>
        <w:t>.</w:t>
      </w:r>
    </w:p>
    <w:p w14:paraId="5B41B6D4" w14:textId="1F3F70B1" w:rsidR="00EC7993" w:rsidRPr="0035702A" w:rsidRDefault="00871FC9">
      <w:pPr>
        <w:pStyle w:val="Normalny1"/>
        <w:spacing w:after="160" w:line="256" w:lineRule="auto"/>
        <w:jc w:val="both"/>
        <w:rPr>
          <w:lang w:val="en-US"/>
        </w:rPr>
      </w:pPr>
      <w:proofErr w:type="spellStart"/>
      <w:r w:rsidRPr="0035702A">
        <w:rPr>
          <w:rStyle w:val="Domylnaczcionkaakapitu1"/>
          <w:rFonts w:eastAsia="Yu Mincho" w:cs="Arial"/>
          <w:lang w:val="en-US"/>
        </w:rPr>
        <w:t>Penderecki’s</w:t>
      </w:r>
      <w:proofErr w:type="spellEnd"/>
      <w:r w:rsidRPr="0035702A">
        <w:rPr>
          <w:rStyle w:val="Domylnaczcionkaakapitu1"/>
          <w:rFonts w:eastAsia="Yu Mincho" w:cs="Arial"/>
          <w:lang w:val="en-US"/>
        </w:rPr>
        <w:t xml:space="preserve"> music will be complemented by Sergei Prokofiev's </w:t>
      </w:r>
      <w:r w:rsidRPr="0035702A">
        <w:rPr>
          <w:rStyle w:val="Domylnaczcionkaakapitu1"/>
          <w:rFonts w:eastAsia="Yu Mincho" w:cs="Arial"/>
          <w:i/>
          <w:iCs/>
          <w:lang w:val="en-US"/>
        </w:rPr>
        <w:t>Sonata for Two Violins</w:t>
      </w:r>
      <w:r w:rsidRPr="0035702A">
        <w:rPr>
          <w:rStyle w:val="Domylnaczcionkaakapitu1"/>
          <w:rFonts w:eastAsia="Yu Mincho" w:cs="Arial"/>
          <w:lang w:val="en-US"/>
        </w:rPr>
        <w:t xml:space="preserve"> and Mitchell Peters’ four pieces for timpani: </w:t>
      </w:r>
      <w:r w:rsidRPr="0035702A">
        <w:rPr>
          <w:rStyle w:val="Domylnaczcionkaakapitu1"/>
          <w:rFonts w:eastAsia="Yu Mincho" w:cs="Arial"/>
          <w:i/>
          <w:iCs/>
          <w:lang w:val="en-US"/>
        </w:rPr>
        <w:t>Tribal serenade</w:t>
      </w:r>
      <w:r w:rsidRPr="0035702A">
        <w:rPr>
          <w:rStyle w:val="Domylnaczcionkaakapitu1"/>
          <w:rFonts w:eastAsia="Yu Mincho" w:cs="Arial"/>
          <w:lang w:val="en-US"/>
        </w:rPr>
        <w:t xml:space="preserve">, </w:t>
      </w:r>
      <w:r w:rsidRPr="0035702A">
        <w:rPr>
          <w:rStyle w:val="Domylnaczcionkaakapitu1"/>
          <w:rFonts w:eastAsia="Yu Mincho" w:cs="Arial"/>
          <w:i/>
          <w:iCs/>
          <w:lang w:val="en-US"/>
        </w:rPr>
        <w:t>Scherzo</w:t>
      </w:r>
      <w:r w:rsidRPr="0035702A">
        <w:rPr>
          <w:rStyle w:val="Domylnaczcionkaakapitu1"/>
          <w:rFonts w:eastAsia="Yu Mincho" w:cs="Arial"/>
          <w:lang w:val="en-US"/>
        </w:rPr>
        <w:t xml:space="preserve">, </w:t>
      </w:r>
      <w:r w:rsidRPr="0035702A">
        <w:rPr>
          <w:rStyle w:val="Domylnaczcionkaakapitu1"/>
          <w:rFonts w:eastAsia="Yu Mincho" w:cs="Arial"/>
          <w:i/>
          <w:iCs/>
          <w:lang w:val="en-US"/>
        </w:rPr>
        <w:t>The Storm</w:t>
      </w:r>
      <w:r w:rsidRPr="0035702A">
        <w:rPr>
          <w:rStyle w:val="Domylnaczcionkaakapitu1"/>
          <w:rFonts w:eastAsia="Yu Mincho" w:cs="Arial"/>
          <w:lang w:val="en-US"/>
        </w:rPr>
        <w:t xml:space="preserve">, and </w:t>
      </w:r>
      <w:proofErr w:type="spellStart"/>
      <w:r w:rsidRPr="0035702A">
        <w:rPr>
          <w:rStyle w:val="Domylnaczcionkaakapitu1"/>
          <w:rFonts w:eastAsia="Yu Mincho" w:cs="Arial"/>
          <w:i/>
          <w:iCs/>
          <w:lang w:val="en-US"/>
        </w:rPr>
        <w:t>Rondino</w:t>
      </w:r>
      <w:proofErr w:type="spellEnd"/>
      <w:r w:rsidRPr="0035702A">
        <w:rPr>
          <w:rStyle w:val="Domylnaczcionkaakapitu1"/>
          <w:rFonts w:eastAsia="Yu Mincho" w:cs="Arial"/>
          <w:lang w:val="en-US"/>
        </w:rPr>
        <w:t xml:space="preserve">. Both works will engage in an unusual dialogue with Krzysztof </w:t>
      </w:r>
      <w:proofErr w:type="spellStart"/>
      <w:r w:rsidRPr="0035702A">
        <w:rPr>
          <w:rStyle w:val="Domylnaczcionkaakapitu1"/>
          <w:rFonts w:eastAsia="Yu Mincho" w:cs="Arial"/>
          <w:lang w:val="en-US"/>
        </w:rPr>
        <w:t>Penderecki's</w:t>
      </w:r>
      <w:proofErr w:type="spellEnd"/>
      <w:r w:rsidRPr="0035702A">
        <w:rPr>
          <w:rStyle w:val="Domylnaczcionkaakapitu1"/>
          <w:rFonts w:eastAsia="Yu Mincho" w:cs="Arial"/>
          <w:lang w:val="en-US"/>
        </w:rPr>
        <w:t xml:space="preserve"> pieces. Prokofiev's </w:t>
      </w:r>
      <w:r w:rsidRPr="0035702A">
        <w:rPr>
          <w:rStyle w:val="Domylnaczcionkaakapitu1"/>
          <w:rFonts w:eastAsia="Yu Mincho" w:cs="Arial"/>
          <w:i/>
          <w:iCs/>
          <w:lang w:val="en-US"/>
        </w:rPr>
        <w:t>Sonata</w:t>
      </w:r>
      <w:r w:rsidRPr="0035702A">
        <w:rPr>
          <w:rStyle w:val="Domylnaczcionkaakapitu1"/>
          <w:rFonts w:eastAsia="Yu Mincho" w:cs="Arial"/>
          <w:lang w:val="en-US"/>
        </w:rPr>
        <w:t xml:space="preserve"> combines two elements, which are also close to the heart of the Polish composer: </w:t>
      </w:r>
      <w:r w:rsidR="0030307B">
        <w:rPr>
          <w:rStyle w:val="Domylnaczcionkaakapitu1"/>
          <w:rFonts w:eastAsia="Yu Mincho" w:cs="Arial"/>
          <w:lang w:val="en-US"/>
        </w:rPr>
        <w:t>m</w:t>
      </w:r>
      <w:r w:rsidR="00A7378B" w:rsidRPr="0035702A">
        <w:rPr>
          <w:rStyle w:val="Domylnaczcionkaakapitu1"/>
          <w:rFonts w:eastAsia="Yu Mincho" w:cs="Arial"/>
          <w:lang w:val="en-US"/>
        </w:rPr>
        <w:t xml:space="preserve">odernity </w:t>
      </w:r>
      <w:r w:rsidRPr="0035702A">
        <w:rPr>
          <w:rStyle w:val="Domylnaczcionkaakapitu1"/>
          <w:rFonts w:eastAsia="Yu Mincho" w:cs="Arial"/>
          <w:lang w:val="en-US"/>
        </w:rPr>
        <w:t>and tradition</w:t>
      </w:r>
      <w:r w:rsidR="00A7378B">
        <w:rPr>
          <w:rStyle w:val="Domylnaczcionkaakapitu1"/>
          <w:rFonts w:eastAsia="Yu Mincho" w:cs="Arial"/>
          <w:lang w:val="en-US"/>
        </w:rPr>
        <w:t>.</w:t>
      </w:r>
      <w:r w:rsidRPr="0035702A">
        <w:rPr>
          <w:rStyle w:val="Domylnaczcionkaakapitu1"/>
          <w:rFonts w:eastAsia="Yu Mincho" w:cs="Arial"/>
          <w:lang w:val="en-US"/>
        </w:rPr>
        <w:t xml:space="preserve"> Modeled on the baroque sonata da </w:t>
      </w:r>
      <w:proofErr w:type="spellStart"/>
      <w:r w:rsidRPr="0035702A">
        <w:rPr>
          <w:rStyle w:val="Domylnaczcionkaakapitu1"/>
          <w:rFonts w:eastAsia="Yu Mincho" w:cs="Arial"/>
          <w:lang w:val="en-US"/>
        </w:rPr>
        <w:t>chiesa</w:t>
      </w:r>
      <w:proofErr w:type="spellEnd"/>
      <w:r w:rsidRPr="0035702A">
        <w:rPr>
          <w:rStyle w:val="Domylnaczcionkaakapitu1"/>
          <w:rFonts w:eastAsia="Yu Mincho" w:cs="Arial"/>
          <w:lang w:val="en-US"/>
        </w:rPr>
        <w:t xml:space="preserve">, the Russian composer’s piece is also modernist in character. The second artist who will have a chance to engage in a dialogue with </w:t>
      </w:r>
      <w:proofErr w:type="spellStart"/>
      <w:r w:rsidRPr="0035702A">
        <w:rPr>
          <w:rStyle w:val="Domylnaczcionkaakapitu1"/>
          <w:rFonts w:eastAsia="Yu Mincho" w:cs="Arial"/>
          <w:lang w:val="en-US"/>
        </w:rPr>
        <w:t>Penderecki's</w:t>
      </w:r>
      <w:proofErr w:type="spellEnd"/>
      <w:r w:rsidRPr="0035702A">
        <w:rPr>
          <w:rStyle w:val="Domylnaczcionkaakapitu1"/>
          <w:rFonts w:eastAsia="Yu Mincho" w:cs="Arial"/>
          <w:lang w:val="en-US"/>
        </w:rPr>
        <w:t xml:space="preserve"> music will be Mitchell Peters, whose four pieces explore the melodic potential of timpani.  </w:t>
      </w:r>
    </w:p>
    <w:p w14:paraId="030FCC5E" w14:textId="77777777" w:rsidR="00EC7993" w:rsidRDefault="00871FC9">
      <w:pPr>
        <w:pStyle w:val="Normalny1"/>
        <w:spacing w:after="160" w:line="256" w:lineRule="auto"/>
        <w:jc w:val="both"/>
      </w:pPr>
      <w:r>
        <w:rPr>
          <w:rStyle w:val="Domylnaczcionkaakapitu1"/>
          <w:rFonts w:eastAsia="Yu Mincho" w:cs="Arial"/>
        </w:rPr>
        <w:t xml:space="preserve">Bilety dostępne na stronie </w:t>
      </w:r>
      <w:hyperlink r:id="rId6" w:history="1">
        <w:r>
          <w:rPr>
            <w:rStyle w:val="Hipercze1"/>
            <w:rFonts w:eastAsia="Yu Mincho" w:cs="Arial"/>
          </w:rPr>
          <w:t>www.eventim.pl</w:t>
        </w:r>
      </w:hyperlink>
      <w:r>
        <w:rPr>
          <w:rStyle w:val="Domylnaczcionkaakapitu1"/>
          <w:rFonts w:eastAsia="Yu Mincho" w:cs="Arial"/>
        </w:rPr>
        <w:t xml:space="preserve"> w cenie 10 zł. Koncert odbędzie się z udziałem publiczności z zapewnieniem wszystkich reguł reżimu sanitarnego i zgodnie z obowiązującymi przepisami. </w:t>
      </w:r>
    </w:p>
    <w:p w14:paraId="101FF477" w14:textId="6B50A55C" w:rsidR="00EC7993" w:rsidRPr="0035702A" w:rsidRDefault="00871FC9">
      <w:pPr>
        <w:pStyle w:val="Normalny1"/>
        <w:spacing w:after="160" w:line="256" w:lineRule="auto"/>
        <w:jc w:val="both"/>
        <w:rPr>
          <w:lang w:val="en-US"/>
        </w:rPr>
      </w:pPr>
      <w:r w:rsidRPr="0035702A">
        <w:rPr>
          <w:rStyle w:val="Domylnaczcionkaakapitu1"/>
          <w:rFonts w:ascii="Tahoma" w:eastAsia="Tahoma" w:hAnsi="Tahoma" w:cs="Tahoma"/>
          <w:color w:val="000000"/>
          <w:sz w:val="19"/>
          <w:szCs w:val="19"/>
          <w:lang w:val="en-US"/>
        </w:rPr>
        <w:lastRenderedPageBreak/>
        <w:t xml:space="preserve">Tickets priced at 10 PLN are available </w:t>
      </w:r>
      <w:r w:rsidR="00A7378B">
        <w:rPr>
          <w:rStyle w:val="Domylnaczcionkaakapitu1"/>
          <w:rFonts w:ascii="Tahoma" w:eastAsia="Tahoma" w:hAnsi="Tahoma" w:cs="Tahoma"/>
          <w:color w:val="000000"/>
          <w:sz w:val="19"/>
          <w:szCs w:val="19"/>
          <w:lang w:val="en-US"/>
        </w:rPr>
        <w:t>at</w:t>
      </w:r>
      <w:r w:rsidRPr="0035702A">
        <w:rPr>
          <w:rStyle w:val="Domylnaczcionkaakapitu1"/>
          <w:rFonts w:ascii="Tahoma" w:eastAsia="Tahoma" w:hAnsi="Tahoma" w:cs="Tahoma"/>
          <w:color w:val="000000"/>
          <w:sz w:val="19"/>
          <w:szCs w:val="19"/>
          <w:lang w:val="en-US"/>
        </w:rPr>
        <w:t xml:space="preserve"> </w:t>
      </w:r>
      <w:hyperlink r:id="rId7" w:history="1">
        <w:r w:rsidRPr="0035702A">
          <w:rPr>
            <w:rStyle w:val="Hipercze1"/>
            <w:rFonts w:eastAsia="Yu Mincho" w:cs="Arial"/>
            <w:lang w:val="en-US"/>
          </w:rPr>
          <w:t>www.eventim.pl</w:t>
        </w:r>
      </w:hyperlink>
      <w:r w:rsidRPr="0035702A">
        <w:rPr>
          <w:rStyle w:val="Domylnaczcionkaakapitu1"/>
          <w:rFonts w:ascii="Tahoma" w:eastAsia="Tahoma" w:hAnsi="Tahoma" w:cs="Tahoma"/>
          <w:color w:val="000000"/>
          <w:sz w:val="19"/>
          <w:szCs w:val="19"/>
          <w:lang w:val="en-US"/>
        </w:rPr>
        <w:t>.</w:t>
      </w:r>
      <w:r w:rsidRPr="0035702A">
        <w:rPr>
          <w:rStyle w:val="Domylnaczcionkaakapitu1"/>
          <w:rFonts w:cs="Calibri"/>
          <w:lang w:val="en-US"/>
        </w:rPr>
        <w:t xml:space="preserve"> The concert will take place with a live audience </w:t>
      </w:r>
      <w:r w:rsidR="00A7378B">
        <w:rPr>
          <w:rStyle w:val="Domylnaczcionkaakapitu1"/>
          <w:rFonts w:cs="Calibri"/>
          <w:lang w:val="en-US"/>
        </w:rPr>
        <w:t xml:space="preserve">and </w:t>
      </w:r>
      <w:r w:rsidRPr="0035702A">
        <w:rPr>
          <w:rStyle w:val="Domylnaczcionkaakapitu1"/>
          <w:rFonts w:cs="Calibri"/>
          <w:lang w:val="en-US"/>
        </w:rPr>
        <w:t xml:space="preserve">will </w:t>
      </w:r>
      <w:r w:rsidRPr="0035702A">
        <w:rPr>
          <w:rStyle w:val="Domylnaczcionkaakapitu1"/>
          <w:rFonts w:eastAsia="Yu Mincho" w:cs="Arial"/>
          <w:lang w:val="en-US"/>
        </w:rPr>
        <w:t xml:space="preserve">follow a strict sanitary regime and applicable laws. </w:t>
      </w:r>
    </w:p>
    <w:p w14:paraId="34F22332" w14:textId="77777777" w:rsidR="00EC7993" w:rsidRPr="0035702A" w:rsidRDefault="00871FC9">
      <w:pPr>
        <w:pStyle w:val="Normalny1"/>
        <w:spacing w:after="160" w:line="256" w:lineRule="auto"/>
        <w:jc w:val="both"/>
        <w:rPr>
          <w:lang w:val="en-US"/>
        </w:rPr>
      </w:pPr>
      <w:r w:rsidRPr="0035702A">
        <w:rPr>
          <w:rStyle w:val="Domylnaczcionkaakapitu1"/>
          <w:rFonts w:eastAsia="Yu Mincho" w:cs="Arial"/>
          <w:lang w:val="en-US"/>
        </w:rPr>
        <w:t xml:space="preserve">For more information, please visit </w:t>
      </w:r>
      <w:hyperlink r:id="rId8" w:history="1">
        <w:r w:rsidRPr="0035702A">
          <w:rPr>
            <w:rStyle w:val="Hipercze1"/>
            <w:rFonts w:eastAsia="Yu Mincho" w:cs="Arial"/>
            <w:lang w:val="en-US"/>
          </w:rPr>
          <w:t>www.sinfoniavarsovia.org</w:t>
        </w:r>
      </w:hyperlink>
      <w:r w:rsidRPr="0035702A">
        <w:rPr>
          <w:rStyle w:val="Domylnaczcionkaakapitu1"/>
          <w:rFonts w:eastAsia="Yu Mincho" w:cs="Arial"/>
          <w:lang w:val="en-US"/>
        </w:rPr>
        <w:t xml:space="preserve">. </w:t>
      </w:r>
    </w:p>
    <w:bookmarkEnd w:id="1"/>
    <w:p w14:paraId="483CF4DA" w14:textId="77777777" w:rsidR="00EC7993" w:rsidRPr="0035702A" w:rsidRDefault="00EC7993">
      <w:pPr>
        <w:pStyle w:val="Normalny1"/>
        <w:spacing w:line="240" w:lineRule="auto"/>
        <w:jc w:val="both"/>
        <w:rPr>
          <w:rFonts w:cs="Calibri"/>
          <w:sz w:val="24"/>
          <w:szCs w:val="24"/>
          <w:shd w:val="clear" w:color="auto" w:fill="FAF9F8"/>
          <w:lang w:val="en-US"/>
        </w:rPr>
      </w:pPr>
    </w:p>
    <w:sectPr w:rsidR="00EC7993" w:rsidRPr="0035702A">
      <w:headerReference w:type="default" r:id="rId9"/>
      <w:footerReference w:type="default" r:id="rId10"/>
      <w:pgSz w:w="11906" w:h="16838"/>
      <w:pgMar w:top="198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82E" w14:textId="77777777" w:rsidR="002A1B87" w:rsidRDefault="002A1B87">
      <w:r>
        <w:separator/>
      </w:r>
    </w:p>
  </w:endnote>
  <w:endnote w:type="continuationSeparator" w:id="0">
    <w:p w14:paraId="38D228B1" w14:textId="77777777" w:rsidR="002A1B87" w:rsidRDefault="002A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0552F" w14:textId="77777777" w:rsidR="00E722B3" w:rsidRDefault="002A1B87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33D34" w14:textId="77777777" w:rsidR="002A1B87" w:rsidRDefault="002A1B87">
      <w:r>
        <w:rPr>
          <w:color w:val="000000"/>
        </w:rPr>
        <w:separator/>
      </w:r>
    </w:p>
  </w:footnote>
  <w:footnote w:type="continuationSeparator" w:id="0">
    <w:p w14:paraId="0FA7F97A" w14:textId="77777777" w:rsidR="002A1B87" w:rsidRDefault="002A1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EC487" w14:textId="77777777" w:rsidR="00E722B3" w:rsidRDefault="00871FC9">
    <w:pPr>
      <w:pStyle w:val="Nagwek1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949443C" wp14:editId="0ACBAACF">
          <wp:simplePos x="0" y="0"/>
          <wp:positionH relativeFrom="margin">
            <wp:posOffset>-834390</wp:posOffset>
          </wp:positionH>
          <wp:positionV relativeFrom="margin">
            <wp:posOffset>-1203963</wp:posOffset>
          </wp:positionV>
          <wp:extent cx="7428228" cy="10502898"/>
          <wp:effectExtent l="0" t="0" r="1272" b="0"/>
          <wp:wrapNone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8228" cy="105028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softHyphen/>
    </w:r>
    <w: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93"/>
    <w:rsid w:val="002A1B87"/>
    <w:rsid w:val="0030307B"/>
    <w:rsid w:val="0035702A"/>
    <w:rsid w:val="00535554"/>
    <w:rsid w:val="00550EF9"/>
    <w:rsid w:val="00576B52"/>
    <w:rsid w:val="00871FC9"/>
    <w:rsid w:val="00A7378B"/>
    <w:rsid w:val="00EC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793E"/>
  <w15:docId w15:val="{DA23456D-1A85-4BFE-9C07-A753883B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1"/>
  </w:style>
  <w:style w:type="paragraph" w:customStyle="1" w:styleId="Stopka1">
    <w:name w:val="Stopka1"/>
    <w:basedOn w:val="Norma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1"/>
  </w:style>
  <w:style w:type="paragraph" w:customStyle="1" w:styleId="Tekstdymka1">
    <w:name w:val="Tekst dymka1"/>
    <w:basedOn w:val="Normalny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ogrubienie1">
    <w:name w:val="Pogrubienie1"/>
    <w:rPr>
      <w:b/>
      <w:bCs/>
    </w:rPr>
  </w:style>
  <w:style w:type="character" w:customStyle="1" w:styleId="st">
    <w:name w:val="st"/>
  </w:style>
  <w:style w:type="character" w:customStyle="1" w:styleId="Hipercze1">
    <w:name w:val="Hiperłącze1"/>
    <w:rPr>
      <w:color w:val="0563C1"/>
      <w:u w:val="single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paragraph" w:customStyle="1" w:styleId="Tre">
    <w:name w:val="Treść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Bezodstpw1">
    <w:name w:val="Bez odstępów1"/>
    <w:pPr>
      <w:suppressAutoHyphens/>
    </w:pPr>
    <w:rPr>
      <w:sz w:val="22"/>
      <w:szCs w:val="22"/>
      <w:lang w:eastAsia="en-US"/>
    </w:rPr>
  </w:style>
  <w:style w:type="paragraph" w:customStyle="1" w:styleId="Tekstprzypisukocowego1">
    <w:name w:val="Tekst przypisu końcowego1"/>
    <w:basedOn w:val="Normalny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1"/>
    <w:rPr>
      <w:lang w:eastAsia="en-US"/>
    </w:rPr>
  </w:style>
  <w:style w:type="character" w:customStyle="1" w:styleId="Odwoanieprzypisukocowego1">
    <w:name w:val="Odwołanie przypisu końcowego1"/>
    <w:basedOn w:val="Domylnaczcionkaakapitu1"/>
    <w:rPr>
      <w:position w:val="0"/>
      <w:vertAlign w:val="superscript"/>
    </w:rPr>
  </w:style>
  <w:style w:type="paragraph" w:customStyle="1" w:styleId="paragraph">
    <w:name w:val="paragraph"/>
    <w:basedOn w:val="Normalny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1"/>
  </w:style>
  <w:style w:type="character" w:customStyle="1" w:styleId="normaltextrun">
    <w:name w:val="normaltextrun"/>
    <w:basedOn w:val="Domylnaczcionkaakapitu1"/>
  </w:style>
  <w:style w:type="character" w:customStyle="1" w:styleId="eop">
    <w:name w:val="eop"/>
    <w:basedOn w:val="Domylnaczcionkaakapitu1"/>
  </w:style>
  <w:style w:type="character" w:customStyle="1" w:styleId="contextualspellingandgrammarerror">
    <w:name w:val="contextualspellingandgrammarerror"/>
    <w:basedOn w:val="Domylnaczcionkaakapitu1"/>
  </w:style>
  <w:style w:type="character" w:customStyle="1" w:styleId="UyteHipercze1">
    <w:name w:val="UżyteHiperłącze1"/>
    <w:basedOn w:val="Domylnaczcionkaakapitu1"/>
    <w:rPr>
      <w:color w:val="954F72"/>
      <w:u w:val="single"/>
    </w:rPr>
  </w:style>
  <w:style w:type="character" w:customStyle="1" w:styleId="scxw198873674">
    <w:name w:val="scxw198873674"/>
    <w:basedOn w:val="Domylnaczcionkaakapitu1"/>
  </w:style>
  <w:style w:type="paragraph" w:customStyle="1" w:styleId="Tekstkomentarza1">
    <w:name w:val="Tekst komentarza1"/>
    <w:basedOn w:val="Normalny1"/>
    <w:pPr>
      <w:spacing w:after="160" w:line="240" w:lineRule="auto"/>
    </w:pPr>
    <w:rPr>
      <w:rFonts w:cs="Arial"/>
      <w:sz w:val="20"/>
      <w:szCs w:val="20"/>
    </w:rPr>
  </w:style>
  <w:style w:type="character" w:customStyle="1" w:styleId="TekstkomentarzaZnak">
    <w:name w:val="Tekst komentarza Znak"/>
    <w:basedOn w:val="Domylnaczcionkaakapitu1"/>
    <w:rPr>
      <w:rFonts w:ascii="Calibri" w:eastAsia="Calibri" w:hAnsi="Calibri" w:cs="Arial"/>
      <w:lang w:eastAsia="en-US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paragraph" w:customStyle="1" w:styleId="Tematkomentarza1">
    <w:name w:val="Temat komentarza1"/>
    <w:basedOn w:val="Tekstkomentarza1"/>
    <w:next w:val="Tekstkomentarza1"/>
    <w:pPr>
      <w:spacing w:after="200"/>
    </w:pPr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Arial"/>
      <w:b/>
      <w:bCs/>
      <w:lang w:eastAsia="en-US"/>
    </w:rPr>
  </w:style>
  <w:style w:type="paragraph" w:styleId="Nagwek">
    <w:name w:val="header"/>
    <w:basedOn w:val="Normalny"/>
    <w:link w:val="NagwekZnak1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nfoniavarsovia.org/wydarzenia/sinfonia-varsovia-kameralnie-w-dialogu-z-pendereckim/" TargetMode="Externa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https://www.eventim.pl/en/eventseries/sinfonia-varsovia-kameralnie-w-dialogu-z-pendereckim-2923177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ventim.pl/en/eventseries/sinfonia-varsovia-kameralnie-w-dialogu-z-pendereckim-2923177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28A5DE-705C-4261-A288-F0976BC3882E}"/>
</file>

<file path=customXml/itemProps2.xml><?xml version="1.0" encoding="utf-8"?>
<ds:datastoreItem xmlns:ds="http://schemas.openxmlformats.org/officeDocument/2006/customXml" ds:itemID="{1DC60142-7711-462D-806A-43A59CD3EB7D}"/>
</file>

<file path=customXml/itemProps3.xml><?xml version="1.0" encoding="utf-8"?>
<ds:datastoreItem xmlns:ds="http://schemas.openxmlformats.org/officeDocument/2006/customXml" ds:itemID="{050208D7-1376-4F69-BE01-8E482514BE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lastModifiedBy>Aneta Karolonek</cp:lastModifiedBy>
  <cp:revision>2</cp:revision>
  <cp:lastPrinted>2021-05-12T11:12:00Z</cp:lastPrinted>
  <dcterms:created xsi:type="dcterms:W3CDTF">2021-05-24T11:51:00Z</dcterms:created>
  <dcterms:modified xsi:type="dcterms:W3CDTF">2021-05-24T11:51:00Z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