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1CE0E" w14:textId="77777777" w:rsidR="009E51C6" w:rsidRPr="00CE2195" w:rsidRDefault="009354DD">
      <w:pPr>
        <w:jc w:val="right"/>
        <w:rPr>
          <w:lang w:val="en-US"/>
        </w:rPr>
      </w:pPr>
      <w:r w:rsidRPr="00CE2195">
        <w:rPr>
          <w:lang w:val="en-US"/>
        </w:rPr>
        <w:t>Press release, 15 September 2021</w:t>
      </w:r>
    </w:p>
    <w:p w14:paraId="2EBAC76E" w14:textId="77777777" w:rsidR="009E51C6" w:rsidRPr="00CE2195" w:rsidRDefault="009354DD">
      <w:pPr>
        <w:jc w:val="center"/>
        <w:rPr>
          <w:lang w:val="en-US"/>
        </w:rPr>
      </w:pPr>
      <w:r w:rsidRPr="00CE2195">
        <w:rPr>
          <w:b/>
          <w:bCs/>
          <w:sz w:val="52"/>
          <w:szCs w:val="52"/>
          <w:lang w:val="en-US"/>
        </w:rPr>
        <w:t xml:space="preserve">Sinfonia </w:t>
      </w:r>
      <w:proofErr w:type="spellStart"/>
      <w:r w:rsidRPr="00CE2195">
        <w:rPr>
          <w:b/>
          <w:bCs/>
          <w:sz w:val="52"/>
          <w:szCs w:val="52"/>
          <w:lang w:val="en-US"/>
        </w:rPr>
        <w:t>Varsovia</w:t>
      </w:r>
      <w:proofErr w:type="spellEnd"/>
      <w:r w:rsidRPr="00CE2195">
        <w:rPr>
          <w:b/>
          <w:bCs/>
          <w:sz w:val="52"/>
          <w:szCs w:val="52"/>
          <w:lang w:val="en-US"/>
        </w:rPr>
        <w:br/>
        <w:t>at the 64th Warsaw Autumn</w:t>
      </w:r>
    </w:p>
    <w:p w14:paraId="4E81805B" w14:textId="77777777" w:rsidR="009E51C6" w:rsidRPr="00CE2195" w:rsidRDefault="009354DD">
      <w:pPr>
        <w:spacing w:after="0"/>
        <w:jc w:val="center"/>
        <w:rPr>
          <w:lang w:val="en-US"/>
        </w:rPr>
      </w:pPr>
      <w:r w:rsidRPr="00CE2195">
        <w:rPr>
          <w:b/>
          <w:bCs/>
          <w:sz w:val="32"/>
          <w:szCs w:val="32"/>
          <w:lang w:val="en-US"/>
        </w:rPr>
        <w:t>21 and 25 September 2021, Warsaw</w:t>
      </w:r>
    </w:p>
    <w:p w14:paraId="59260224" w14:textId="3BCF8A60" w:rsidR="009E51C6" w:rsidRPr="00531584" w:rsidRDefault="009354DD">
      <w:pPr>
        <w:spacing w:after="0"/>
        <w:jc w:val="center"/>
        <w:rPr>
          <w:lang w:val="en-US"/>
        </w:rPr>
      </w:pPr>
      <w:r w:rsidRPr="00531584">
        <w:rPr>
          <w:b/>
          <w:bCs/>
          <w:sz w:val="32"/>
          <w:szCs w:val="32"/>
          <w:lang w:val="en-US"/>
        </w:rPr>
        <w:t xml:space="preserve">Sinfonia </w:t>
      </w:r>
      <w:proofErr w:type="spellStart"/>
      <w:r w:rsidRPr="00531584">
        <w:rPr>
          <w:b/>
          <w:bCs/>
          <w:sz w:val="32"/>
          <w:szCs w:val="32"/>
          <w:lang w:val="en-US"/>
        </w:rPr>
        <w:t>Varsovia</w:t>
      </w:r>
      <w:proofErr w:type="spellEnd"/>
      <w:r w:rsidRPr="00531584">
        <w:rPr>
          <w:b/>
          <w:bCs/>
          <w:sz w:val="32"/>
          <w:szCs w:val="32"/>
          <w:lang w:val="en-US"/>
        </w:rPr>
        <w:br/>
        <w:t xml:space="preserve">New </w:t>
      </w:r>
      <w:proofErr w:type="spellStart"/>
      <w:r w:rsidRPr="00531584">
        <w:rPr>
          <w:b/>
          <w:bCs/>
          <w:sz w:val="32"/>
          <w:szCs w:val="32"/>
          <w:lang w:val="en-US"/>
        </w:rPr>
        <w:t>Miodowa</w:t>
      </w:r>
      <w:proofErr w:type="spellEnd"/>
      <w:r w:rsidRPr="00531584">
        <w:rPr>
          <w:b/>
          <w:bCs/>
          <w:sz w:val="32"/>
          <w:szCs w:val="32"/>
          <w:lang w:val="en-US"/>
        </w:rPr>
        <w:t xml:space="preserve"> – Concert Hall of ZPSM Nr 1 in Warsaw</w:t>
      </w:r>
    </w:p>
    <w:p w14:paraId="222D0C2D" w14:textId="77777777" w:rsidR="009E51C6" w:rsidRPr="00531584" w:rsidRDefault="009E51C6">
      <w:pPr>
        <w:jc w:val="both"/>
        <w:rPr>
          <w:b/>
          <w:sz w:val="24"/>
          <w:lang w:val="en-US"/>
        </w:rPr>
      </w:pPr>
    </w:p>
    <w:p w14:paraId="61EECA49" w14:textId="2622EBC1" w:rsidR="009E51C6" w:rsidRPr="00531584" w:rsidRDefault="00CE2195">
      <w:pPr>
        <w:jc w:val="both"/>
        <w:rPr>
          <w:lang w:val="en-US"/>
        </w:rPr>
      </w:pPr>
      <w:r w:rsidRPr="00531584">
        <w:rPr>
          <w:b/>
          <w:bCs/>
          <w:sz w:val="24"/>
          <w:szCs w:val="24"/>
          <w:lang w:val="en-US"/>
        </w:rPr>
        <w:t>This autumn will see</w:t>
      </w:r>
      <w:r w:rsidR="009354DD" w:rsidRPr="00531584">
        <w:rPr>
          <w:b/>
          <w:bCs/>
          <w:sz w:val="24"/>
          <w:szCs w:val="24"/>
          <w:lang w:val="en-US"/>
        </w:rPr>
        <w:t xml:space="preserve"> Sinfonia </w:t>
      </w:r>
      <w:proofErr w:type="spellStart"/>
      <w:r w:rsidRPr="00531584">
        <w:rPr>
          <w:b/>
          <w:bCs/>
          <w:sz w:val="24"/>
          <w:szCs w:val="24"/>
          <w:lang w:val="en-US"/>
        </w:rPr>
        <w:t>Varsovia</w:t>
      </w:r>
      <w:proofErr w:type="spellEnd"/>
      <w:r w:rsidRPr="00531584">
        <w:rPr>
          <w:b/>
          <w:bCs/>
          <w:sz w:val="24"/>
          <w:szCs w:val="24"/>
          <w:lang w:val="en-US"/>
        </w:rPr>
        <w:t xml:space="preserve"> musicians performing </w:t>
      </w:r>
      <w:r w:rsidR="009354DD" w:rsidRPr="00531584">
        <w:rPr>
          <w:b/>
          <w:bCs/>
          <w:sz w:val="24"/>
          <w:szCs w:val="24"/>
          <w:lang w:val="en-US"/>
        </w:rPr>
        <w:t xml:space="preserve">in small ensembles </w:t>
      </w:r>
      <w:r w:rsidRPr="00531584">
        <w:rPr>
          <w:b/>
          <w:bCs/>
          <w:sz w:val="24"/>
          <w:szCs w:val="24"/>
          <w:lang w:val="en-US"/>
        </w:rPr>
        <w:t>at</w:t>
      </w:r>
      <w:r w:rsidR="009354DD" w:rsidRPr="00531584">
        <w:rPr>
          <w:b/>
          <w:bCs/>
          <w:sz w:val="24"/>
          <w:szCs w:val="24"/>
          <w:lang w:val="en-US"/>
        </w:rPr>
        <w:t xml:space="preserve"> </w:t>
      </w:r>
      <w:r w:rsidR="001851B5" w:rsidRPr="00531584">
        <w:rPr>
          <w:b/>
          <w:bCs/>
          <w:sz w:val="24"/>
          <w:szCs w:val="24"/>
          <w:lang w:val="en-US"/>
        </w:rPr>
        <w:t xml:space="preserve">an </w:t>
      </w:r>
      <w:r w:rsidR="009354DD" w:rsidRPr="00531584">
        <w:rPr>
          <w:b/>
          <w:bCs/>
          <w:sz w:val="24"/>
          <w:szCs w:val="24"/>
          <w:lang w:val="en-US"/>
        </w:rPr>
        <w:t xml:space="preserve">event accompanying the Warsaw Autumn and </w:t>
      </w:r>
      <w:r w:rsidRPr="00531584">
        <w:rPr>
          <w:b/>
          <w:bCs/>
          <w:sz w:val="24"/>
          <w:szCs w:val="24"/>
          <w:lang w:val="en-US"/>
        </w:rPr>
        <w:t>at</w:t>
      </w:r>
      <w:r w:rsidR="009354DD" w:rsidRPr="00531584">
        <w:rPr>
          <w:b/>
          <w:bCs/>
          <w:sz w:val="24"/>
          <w:szCs w:val="24"/>
          <w:lang w:val="en-US"/>
        </w:rPr>
        <w:t xml:space="preserve"> the Little Warsaw Autumn. On 21 September, the Sinfonia </w:t>
      </w:r>
      <w:proofErr w:type="spellStart"/>
      <w:r w:rsidR="009354DD" w:rsidRPr="00531584">
        <w:rPr>
          <w:b/>
          <w:bCs/>
          <w:sz w:val="24"/>
          <w:szCs w:val="24"/>
          <w:lang w:val="en-US"/>
        </w:rPr>
        <w:t>Varsovia</w:t>
      </w:r>
      <w:proofErr w:type="spellEnd"/>
      <w:r w:rsidR="009354DD" w:rsidRPr="00531584">
        <w:rPr>
          <w:b/>
          <w:bCs/>
          <w:sz w:val="24"/>
          <w:szCs w:val="24"/>
          <w:lang w:val="en-US"/>
        </w:rPr>
        <w:t xml:space="preserve"> String Quintet will premiere Ignacy </w:t>
      </w:r>
      <w:proofErr w:type="spellStart"/>
      <w:r w:rsidR="009354DD" w:rsidRPr="00531584">
        <w:rPr>
          <w:b/>
          <w:bCs/>
          <w:sz w:val="24"/>
          <w:szCs w:val="24"/>
          <w:lang w:val="en-US"/>
        </w:rPr>
        <w:t>Zalewski's</w:t>
      </w:r>
      <w:proofErr w:type="spellEnd"/>
      <w:r w:rsidR="009354DD" w:rsidRPr="00531584">
        <w:rPr>
          <w:b/>
          <w:bCs/>
          <w:sz w:val="24"/>
          <w:szCs w:val="24"/>
          <w:lang w:val="en-US"/>
        </w:rPr>
        <w:t xml:space="preserve"> </w:t>
      </w:r>
      <w:proofErr w:type="spellStart"/>
      <w:r w:rsidR="009354DD" w:rsidRPr="00531584">
        <w:rPr>
          <w:b/>
          <w:bCs/>
          <w:i/>
          <w:iCs/>
          <w:sz w:val="24"/>
          <w:szCs w:val="24"/>
          <w:lang w:val="en-US"/>
        </w:rPr>
        <w:t>Anitya</w:t>
      </w:r>
      <w:proofErr w:type="spellEnd"/>
      <w:r w:rsidR="009354DD" w:rsidRPr="00531584">
        <w:rPr>
          <w:b/>
          <w:bCs/>
          <w:sz w:val="24"/>
          <w:szCs w:val="24"/>
          <w:lang w:val="en-US"/>
        </w:rPr>
        <w:t xml:space="preserve"> String Quintet; on 25 September, </w:t>
      </w:r>
      <w:r w:rsidR="00092941" w:rsidRPr="00531584">
        <w:rPr>
          <w:b/>
          <w:bCs/>
          <w:sz w:val="24"/>
          <w:szCs w:val="24"/>
          <w:lang w:val="en-US"/>
        </w:rPr>
        <w:t xml:space="preserve">the </w:t>
      </w:r>
      <w:r w:rsidR="009354DD" w:rsidRPr="00531584">
        <w:rPr>
          <w:b/>
          <w:bCs/>
          <w:sz w:val="24"/>
          <w:szCs w:val="24"/>
          <w:lang w:val="en-US"/>
        </w:rPr>
        <w:t>Orchestra</w:t>
      </w:r>
      <w:r w:rsidR="00092941" w:rsidRPr="00531584">
        <w:rPr>
          <w:b/>
          <w:bCs/>
          <w:sz w:val="24"/>
          <w:szCs w:val="24"/>
          <w:lang w:val="en-US"/>
        </w:rPr>
        <w:t>’s musicians</w:t>
      </w:r>
      <w:r w:rsidR="009354DD" w:rsidRPr="00531584">
        <w:rPr>
          <w:b/>
          <w:bCs/>
          <w:sz w:val="24"/>
          <w:szCs w:val="24"/>
          <w:lang w:val="en-US"/>
        </w:rPr>
        <w:t xml:space="preserve"> will join Little Basil in a program for children.</w:t>
      </w:r>
    </w:p>
    <w:p w14:paraId="618A4962" w14:textId="2E8E5CD7" w:rsidR="009E51C6" w:rsidRPr="00CE2195" w:rsidRDefault="009354DD">
      <w:pPr>
        <w:jc w:val="both"/>
        <w:rPr>
          <w:lang w:val="en-US"/>
        </w:rPr>
      </w:pPr>
      <w:r w:rsidRPr="00531584">
        <w:rPr>
          <w:sz w:val="24"/>
          <w:lang w:val="en-US"/>
        </w:rPr>
        <w:t xml:space="preserve">The instrumentalists of the </w:t>
      </w:r>
      <w:hyperlink r:id="rId10">
        <w:r w:rsidRPr="00531584">
          <w:rPr>
            <w:rStyle w:val="czeinternetowe"/>
            <w:sz w:val="24"/>
            <w:lang w:val="en-US"/>
          </w:rPr>
          <w:t xml:space="preserve">Sinfonia </w:t>
        </w:r>
        <w:proofErr w:type="spellStart"/>
        <w:r w:rsidRPr="00531584">
          <w:rPr>
            <w:rStyle w:val="czeinternetowe"/>
            <w:sz w:val="24"/>
            <w:lang w:val="en-US"/>
          </w:rPr>
          <w:t>Varsovia</w:t>
        </w:r>
        <w:proofErr w:type="spellEnd"/>
        <w:r w:rsidRPr="00531584">
          <w:rPr>
            <w:rStyle w:val="czeinternetowe"/>
            <w:sz w:val="24"/>
            <w:lang w:val="en-US"/>
          </w:rPr>
          <w:t xml:space="preserve"> String Quintet</w:t>
        </w:r>
      </w:hyperlink>
      <w:r w:rsidRPr="00531584">
        <w:rPr>
          <w:sz w:val="24"/>
          <w:lang w:val="en-US"/>
        </w:rPr>
        <w:t xml:space="preserve"> like to include</w:t>
      </w:r>
      <w:r w:rsidRPr="00CE2195">
        <w:rPr>
          <w:sz w:val="24"/>
          <w:lang w:val="en-US"/>
        </w:rPr>
        <w:t xml:space="preserve"> contemporary music in their repertoire. The ensemble released an album of works by Dmitri Shostakovich, Witold </w:t>
      </w:r>
      <w:proofErr w:type="spellStart"/>
      <w:r w:rsidRPr="00CE2195">
        <w:rPr>
          <w:sz w:val="24"/>
          <w:lang w:val="en-US"/>
        </w:rPr>
        <w:t>Lutos</w:t>
      </w:r>
      <w:r w:rsidR="001E08A9">
        <w:rPr>
          <w:sz w:val="24"/>
          <w:lang w:val="en-US"/>
        </w:rPr>
        <w:t>ł</w:t>
      </w:r>
      <w:r w:rsidRPr="00CE2195">
        <w:rPr>
          <w:sz w:val="24"/>
          <w:lang w:val="en-US"/>
        </w:rPr>
        <w:t>awski</w:t>
      </w:r>
      <w:proofErr w:type="spellEnd"/>
      <w:r w:rsidRPr="00CE2195">
        <w:rPr>
          <w:sz w:val="24"/>
          <w:lang w:val="en-US"/>
        </w:rPr>
        <w:t xml:space="preserve">, Krzysztof Penderecki, and Roxanna </w:t>
      </w:r>
      <w:proofErr w:type="spellStart"/>
      <w:r w:rsidRPr="00CE2195">
        <w:rPr>
          <w:sz w:val="24"/>
          <w:lang w:val="en-US"/>
        </w:rPr>
        <w:t>Panufnik</w:t>
      </w:r>
      <w:proofErr w:type="spellEnd"/>
      <w:r w:rsidRPr="00CE2195">
        <w:rPr>
          <w:sz w:val="24"/>
          <w:lang w:val="en-US"/>
        </w:rPr>
        <w:t xml:space="preserve"> (</w:t>
      </w:r>
      <w:hyperlink r:id="rId11">
        <w:r w:rsidRPr="00CE2195">
          <w:rPr>
            <w:rStyle w:val="czeinternetowe"/>
            <w:sz w:val="24"/>
            <w:lang w:val="en-US"/>
          </w:rPr>
          <w:t>Warner Classics, 2019</w:t>
        </w:r>
      </w:hyperlink>
      <w:r w:rsidRPr="00CE2195">
        <w:rPr>
          <w:sz w:val="24"/>
          <w:lang w:val="en-US"/>
        </w:rPr>
        <w:t xml:space="preserve">). What is unique about the Quintet is its rare line-up </w:t>
      </w:r>
      <w:r w:rsidR="001851B5">
        <w:rPr>
          <w:sz w:val="24"/>
          <w:lang w:val="en-US"/>
        </w:rPr>
        <w:t>dominated by</w:t>
      </w:r>
      <w:r w:rsidRPr="00CE2195">
        <w:rPr>
          <w:sz w:val="24"/>
          <w:lang w:val="en-US"/>
        </w:rPr>
        <w:t xml:space="preserve"> lower-sounding instruments. The members of the ensemble include: Anna Maria </w:t>
      </w:r>
      <w:proofErr w:type="spellStart"/>
      <w:r w:rsidRPr="00CE2195">
        <w:rPr>
          <w:sz w:val="24"/>
          <w:lang w:val="en-US"/>
        </w:rPr>
        <w:t>Staśkiewicz</w:t>
      </w:r>
      <w:proofErr w:type="spellEnd"/>
      <w:r w:rsidRPr="00CE2195">
        <w:rPr>
          <w:sz w:val="24"/>
          <w:lang w:val="en-US"/>
        </w:rPr>
        <w:t xml:space="preserve"> (first violin), Kamil </w:t>
      </w:r>
      <w:proofErr w:type="spellStart"/>
      <w:r w:rsidRPr="00CE2195">
        <w:rPr>
          <w:sz w:val="24"/>
          <w:lang w:val="en-US"/>
        </w:rPr>
        <w:t>Staniczek</w:t>
      </w:r>
      <w:proofErr w:type="spellEnd"/>
      <w:r w:rsidRPr="00CE2195">
        <w:rPr>
          <w:sz w:val="24"/>
          <w:lang w:val="en-US"/>
        </w:rPr>
        <w:t xml:space="preserve"> (second violin), Katarzyna Budnik (viola), Marcel </w:t>
      </w:r>
      <w:proofErr w:type="spellStart"/>
      <w:r w:rsidRPr="00CE2195">
        <w:rPr>
          <w:sz w:val="24"/>
          <w:lang w:val="en-US"/>
        </w:rPr>
        <w:t>Markowski</w:t>
      </w:r>
      <w:proofErr w:type="spellEnd"/>
      <w:r w:rsidRPr="00CE2195">
        <w:rPr>
          <w:sz w:val="24"/>
          <w:lang w:val="en-US"/>
        </w:rPr>
        <w:t xml:space="preserve"> (cello) and Michał </w:t>
      </w:r>
      <w:proofErr w:type="spellStart"/>
      <w:r w:rsidRPr="00CE2195">
        <w:rPr>
          <w:sz w:val="24"/>
          <w:lang w:val="en-US"/>
        </w:rPr>
        <w:t>Sobuś</w:t>
      </w:r>
      <w:proofErr w:type="spellEnd"/>
      <w:r w:rsidRPr="00CE2195">
        <w:rPr>
          <w:sz w:val="24"/>
          <w:lang w:val="en-US"/>
        </w:rPr>
        <w:t xml:space="preserve"> (double bass).</w:t>
      </w:r>
    </w:p>
    <w:p w14:paraId="32622EE4" w14:textId="7A3C9917" w:rsidR="009E51C6" w:rsidRPr="00CE2195" w:rsidRDefault="009354DD">
      <w:pPr>
        <w:jc w:val="both"/>
        <w:rPr>
          <w:lang w:val="en-US"/>
        </w:rPr>
      </w:pPr>
      <w:r>
        <w:rPr>
          <w:rStyle w:val="Wyrnienie"/>
          <w:rFonts w:ascii="Calibri" w:hAnsi="Calibri" w:cs="Times New Roman"/>
          <w:i w:val="0"/>
          <w:iCs w:val="0"/>
          <w:color w:val="000000"/>
          <w:sz w:val="24"/>
          <w:szCs w:val="24"/>
          <w:shd w:val="clear" w:color="auto" w:fill="FFFFFF"/>
          <w:lang w:val="en-US"/>
        </w:rPr>
        <w:t xml:space="preserve">On 21 September (5 PM), the </w:t>
      </w:r>
      <w:r w:rsidR="00CE2195">
        <w:rPr>
          <w:rStyle w:val="Wyrnienie"/>
          <w:rFonts w:ascii="Calibri" w:hAnsi="Calibri" w:cs="Times New Roman"/>
          <w:i w:val="0"/>
          <w:iCs w:val="0"/>
          <w:color w:val="000000"/>
          <w:sz w:val="24"/>
          <w:szCs w:val="24"/>
          <w:shd w:val="clear" w:color="auto" w:fill="FFFFFF"/>
          <w:lang w:val="en-US"/>
        </w:rPr>
        <w:t xml:space="preserve">Sinfonia </w:t>
      </w:r>
      <w:proofErr w:type="spellStart"/>
      <w:r w:rsidR="00CE2195">
        <w:rPr>
          <w:rStyle w:val="Wyrnienie"/>
          <w:rFonts w:ascii="Calibri" w:hAnsi="Calibri" w:cs="Times New Roman"/>
          <w:i w:val="0"/>
          <w:iCs w:val="0"/>
          <w:color w:val="000000"/>
          <w:sz w:val="24"/>
          <w:szCs w:val="24"/>
          <w:shd w:val="clear" w:color="auto" w:fill="FFFFFF"/>
          <w:lang w:val="en-US"/>
        </w:rPr>
        <w:t>Varsovia</w:t>
      </w:r>
      <w:proofErr w:type="spellEnd"/>
      <w:r w:rsidR="00CE2195">
        <w:rPr>
          <w:rStyle w:val="Wyrnienie"/>
          <w:rFonts w:ascii="Calibri" w:hAnsi="Calibri" w:cs="Times New Roman"/>
          <w:i w:val="0"/>
          <w:iCs w:val="0"/>
          <w:color w:val="000000"/>
          <w:sz w:val="24"/>
          <w:szCs w:val="24"/>
          <w:shd w:val="clear" w:color="auto" w:fill="FFFFFF"/>
          <w:lang w:val="en-US"/>
        </w:rPr>
        <w:t xml:space="preserve"> String </w:t>
      </w:r>
      <w:r>
        <w:rPr>
          <w:rStyle w:val="Wyrnienie"/>
          <w:rFonts w:ascii="Calibri" w:hAnsi="Calibri" w:cs="Times New Roman"/>
          <w:i w:val="0"/>
          <w:iCs w:val="0"/>
          <w:color w:val="000000"/>
          <w:sz w:val="24"/>
          <w:szCs w:val="24"/>
          <w:shd w:val="clear" w:color="auto" w:fill="FFFFFF"/>
          <w:lang w:val="en-US"/>
        </w:rPr>
        <w:t>Qui</w:t>
      </w:r>
      <w:r w:rsidR="00CE2725">
        <w:rPr>
          <w:rStyle w:val="Wyrnienie"/>
          <w:rFonts w:ascii="Calibri" w:hAnsi="Calibri" w:cs="Times New Roman"/>
          <w:i w:val="0"/>
          <w:iCs w:val="0"/>
          <w:color w:val="000000"/>
          <w:sz w:val="24"/>
          <w:szCs w:val="24"/>
          <w:shd w:val="clear" w:color="auto" w:fill="FFFFFF"/>
          <w:lang w:val="en-US"/>
        </w:rPr>
        <w:t>n</w:t>
      </w:r>
      <w:r>
        <w:rPr>
          <w:rStyle w:val="Wyrnienie"/>
          <w:rFonts w:ascii="Calibri" w:hAnsi="Calibri" w:cs="Times New Roman"/>
          <w:i w:val="0"/>
          <w:iCs w:val="0"/>
          <w:color w:val="000000"/>
          <w:sz w:val="24"/>
          <w:szCs w:val="24"/>
          <w:shd w:val="clear" w:color="auto" w:fill="FFFFFF"/>
          <w:lang w:val="en-US"/>
        </w:rPr>
        <w:t xml:space="preserve">tet will perform on the stage of the New </w:t>
      </w:r>
      <w:proofErr w:type="spellStart"/>
      <w:r>
        <w:rPr>
          <w:rStyle w:val="Wyrnienie"/>
          <w:rFonts w:ascii="Calibri" w:hAnsi="Calibri" w:cs="Times New Roman"/>
          <w:i w:val="0"/>
          <w:iCs w:val="0"/>
          <w:color w:val="000000"/>
          <w:sz w:val="24"/>
          <w:szCs w:val="24"/>
          <w:shd w:val="clear" w:color="auto" w:fill="FFFFFF"/>
          <w:lang w:val="en-US"/>
        </w:rPr>
        <w:t>Miodowa</w:t>
      </w:r>
      <w:proofErr w:type="spellEnd"/>
      <w:r>
        <w:rPr>
          <w:rStyle w:val="Wyrnienie"/>
          <w:rFonts w:ascii="Calibri" w:hAnsi="Calibri" w:cs="Times New Roman"/>
          <w:i w:val="0"/>
          <w:iCs w:val="0"/>
          <w:color w:val="000000"/>
          <w:sz w:val="24"/>
          <w:szCs w:val="24"/>
          <w:shd w:val="clear" w:color="auto" w:fill="FFFFFF"/>
          <w:lang w:val="en-US"/>
        </w:rPr>
        <w:t xml:space="preserve">, the new headquarters of the State Music School Complex No. 1 at 21 </w:t>
      </w:r>
      <w:proofErr w:type="spellStart"/>
      <w:r>
        <w:rPr>
          <w:rStyle w:val="Wyrnienie"/>
          <w:rFonts w:ascii="Calibri" w:hAnsi="Calibri" w:cs="Times New Roman"/>
          <w:i w:val="0"/>
          <w:iCs w:val="0"/>
          <w:color w:val="000000"/>
          <w:sz w:val="24"/>
          <w:szCs w:val="24"/>
          <w:shd w:val="clear" w:color="auto" w:fill="FFFFFF"/>
          <w:lang w:val="en-US"/>
        </w:rPr>
        <w:t>Rakowiecka</w:t>
      </w:r>
      <w:proofErr w:type="spellEnd"/>
      <w:r>
        <w:rPr>
          <w:rStyle w:val="Wyrnienie"/>
          <w:rFonts w:ascii="Calibri" w:hAnsi="Calibri" w:cs="Times New Roman"/>
          <w:i w:val="0"/>
          <w:iCs w:val="0"/>
          <w:color w:val="000000"/>
          <w:sz w:val="24"/>
          <w:szCs w:val="24"/>
          <w:shd w:val="clear" w:color="auto" w:fill="FFFFFF"/>
          <w:lang w:val="en-US"/>
        </w:rPr>
        <w:t xml:space="preserve"> Street. The program will feature three pieces:  </w:t>
      </w:r>
      <w:r w:rsidR="00C63A2E" w:rsidRPr="00C63A2E">
        <w:rPr>
          <w:rStyle w:val="Wyrnienie"/>
          <w:rFonts w:ascii="Calibri" w:hAnsi="Calibri" w:cs="Times New Roman"/>
          <w:i w:val="0"/>
          <w:iCs w:val="0"/>
          <w:color w:val="000000"/>
          <w:sz w:val="24"/>
          <w:szCs w:val="24"/>
          <w:shd w:val="clear" w:color="auto" w:fill="FFFFFF"/>
          <w:lang w:val="en-US"/>
        </w:rPr>
        <w:t>Tadeusz Baird</w:t>
      </w:r>
      <w:r w:rsidR="00C63A2E">
        <w:rPr>
          <w:rStyle w:val="Wyrnienie"/>
          <w:rFonts w:ascii="Calibri" w:hAnsi="Calibri" w:cs="Times New Roman"/>
          <w:i w:val="0"/>
          <w:iCs w:val="0"/>
          <w:color w:val="000000"/>
          <w:sz w:val="24"/>
          <w:szCs w:val="24"/>
          <w:shd w:val="clear" w:color="auto" w:fill="FFFFFF"/>
          <w:lang w:val="en-US"/>
        </w:rPr>
        <w:t>’s</w:t>
      </w:r>
      <w:r>
        <w:rPr>
          <w:rStyle w:val="Wyrnienie"/>
          <w:rFonts w:ascii="Calibri" w:hAnsi="Calibri" w:cs="Times New Roman"/>
          <w:i w:val="0"/>
          <w:iCs w:val="0"/>
          <w:color w:val="000000"/>
          <w:sz w:val="24"/>
          <w:szCs w:val="24"/>
          <w:shd w:val="clear" w:color="auto" w:fill="FFFFFF"/>
          <w:lang w:val="en-US"/>
        </w:rPr>
        <w:t xml:space="preserve"> </w:t>
      </w:r>
      <w:r>
        <w:rPr>
          <w:rStyle w:val="Wyrnienie"/>
          <w:rFonts w:ascii="Calibri" w:hAnsi="Calibri" w:cs="Times New Roman"/>
          <w:color w:val="000000"/>
          <w:sz w:val="24"/>
          <w:szCs w:val="24"/>
          <w:shd w:val="clear" w:color="auto" w:fill="FFFFFF"/>
          <w:lang w:val="en-US"/>
        </w:rPr>
        <w:t>Play</w:t>
      </w:r>
      <w:r>
        <w:rPr>
          <w:rStyle w:val="Wyrnienie"/>
          <w:rFonts w:ascii="Calibri" w:hAnsi="Calibri" w:cs="Times New Roman"/>
          <w:i w:val="0"/>
          <w:iCs w:val="0"/>
          <w:color w:val="000000"/>
          <w:sz w:val="24"/>
          <w:szCs w:val="24"/>
          <w:shd w:val="clear" w:color="auto" w:fill="FFFFFF"/>
          <w:lang w:val="en-US"/>
        </w:rPr>
        <w:t xml:space="preserve"> String Quartet, </w:t>
      </w:r>
      <w:r w:rsidR="00C63A2E" w:rsidRPr="00C63A2E">
        <w:rPr>
          <w:rStyle w:val="Wyrnienie"/>
          <w:rFonts w:ascii="Calibri" w:hAnsi="Calibri" w:cs="Times New Roman"/>
          <w:i w:val="0"/>
          <w:iCs w:val="0"/>
          <w:color w:val="000000"/>
          <w:sz w:val="24"/>
          <w:szCs w:val="24"/>
          <w:shd w:val="clear" w:color="auto" w:fill="FFFFFF"/>
          <w:lang w:val="en-US"/>
        </w:rPr>
        <w:t>Krzysztof Penderecki</w:t>
      </w:r>
      <w:r w:rsidR="00C63A2E">
        <w:rPr>
          <w:rStyle w:val="Wyrnienie"/>
          <w:rFonts w:ascii="Calibri" w:hAnsi="Calibri" w:cs="Times New Roman"/>
          <w:i w:val="0"/>
          <w:iCs w:val="0"/>
          <w:color w:val="000000"/>
          <w:sz w:val="24"/>
          <w:szCs w:val="24"/>
          <w:shd w:val="clear" w:color="auto" w:fill="FFFFFF"/>
          <w:lang w:val="en-US"/>
        </w:rPr>
        <w:t>’s</w:t>
      </w:r>
      <w:r>
        <w:rPr>
          <w:rStyle w:val="Wyrnienie"/>
          <w:rFonts w:ascii="Calibri" w:hAnsi="Calibri" w:cs="Times New Roman"/>
          <w:i w:val="0"/>
          <w:iCs w:val="0"/>
          <w:color w:val="000000"/>
          <w:sz w:val="24"/>
          <w:szCs w:val="24"/>
          <w:shd w:val="clear" w:color="auto" w:fill="FFFFFF"/>
          <w:lang w:val="en-US"/>
        </w:rPr>
        <w:t xml:space="preserve"> String Quintet (the arrangement of String Quintet No. 3, </w:t>
      </w:r>
      <w:r>
        <w:rPr>
          <w:rStyle w:val="Wyrnienie"/>
          <w:rFonts w:ascii="Calibri" w:hAnsi="Calibri" w:cs="Times New Roman"/>
          <w:color w:val="000000"/>
          <w:sz w:val="24"/>
          <w:szCs w:val="24"/>
          <w:shd w:val="clear" w:color="auto" w:fill="FFFFFF"/>
          <w:lang w:val="en-US"/>
        </w:rPr>
        <w:t>Leaves from an Unwritten Diary</w:t>
      </w:r>
      <w:r w:rsidR="00C63A2E">
        <w:rPr>
          <w:rStyle w:val="Wyrnienie"/>
          <w:rFonts w:ascii="Calibri" w:hAnsi="Calibri" w:cs="Times New Roman"/>
          <w:i w:val="0"/>
          <w:iCs w:val="0"/>
          <w:color w:val="000000"/>
          <w:sz w:val="24"/>
          <w:szCs w:val="24"/>
          <w:shd w:val="clear" w:color="auto" w:fill="FFFFFF"/>
          <w:lang w:val="en-US"/>
        </w:rPr>
        <w:t xml:space="preserve">), and </w:t>
      </w:r>
      <w:r w:rsidR="00C63A2E" w:rsidRPr="00C63A2E">
        <w:rPr>
          <w:rStyle w:val="Wyrnienie"/>
          <w:rFonts w:ascii="Calibri" w:hAnsi="Calibri" w:cs="Times New Roman"/>
          <w:i w:val="0"/>
          <w:iCs w:val="0"/>
          <w:color w:val="000000"/>
          <w:sz w:val="24"/>
          <w:szCs w:val="24"/>
          <w:shd w:val="clear" w:color="auto" w:fill="FFFFFF"/>
          <w:lang w:val="en-US"/>
        </w:rPr>
        <w:t xml:space="preserve">Ignacy </w:t>
      </w:r>
      <w:proofErr w:type="spellStart"/>
      <w:r w:rsidR="00C63A2E" w:rsidRPr="00C63A2E">
        <w:rPr>
          <w:rStyle w:val="Wyrnienie"/>
          <w:rFonts w:ascii="Calibri" w:hAnsi="Calibri" w:cs="Times New Roman"/>
          <w:i w:val="0"/>
          <w:iCs w:val="0"/>
          <w:color w:val="000000"/>
          <w:sz w:val="24"/>
          <w:szCs w:val="24"/>
          <w:shd w:val="clear" w:color="auto" w:fill="FFFFFF"/>
          <w:lang w:val="en-US"/>
        </w:rPr>
        <w:t>Zalewski</w:t>
      </w:r>
      <w:r w:rsidR="00C63A2E">
        <w:rPr>
          <w:rStyle w:val="Wyrnienie"/>
          <w:rFonts w:ascii="Calibri" w:hAnsi="Calibri" w:cs="Times New Roman"/>
          <w:i w:val="0"/>
          <w:iCs w:val="0"/>
          <w:color w:val="000000"/>
          <w:sz w:val="24"/>
          <w:szCs w:val="24"/>
          <w:shd w:val="clear" w:color="auto" w:fill="FFFFFF"/>
          <w:lang w:val="en-US"/>
        </w:rPr>
        <w:t>’s</w:t>
      </w:r>
      <w:proofErr w:type="spellEnd"/>
      <w:r>
        <w:rPr>
          <w:rStyle w:val="Wyrnienie"/>
          <w:rFonts w:ascii="Calibri" w:hAnsi="Calibri" w:cs="Times New Roman"/>
          <w:i w:val="0"/>
          <w:iCs w:val="0"/>
          <w:color w:val="000000"/>
          <w:sz w:val="24"/>
          <w:szCs w:val="24"/>
          <w:shd w:val="clear" w:color="auto" w:fill="FFFFFF"/>
          <w:lang w:val="en-US"/>
        </w:rPr>
        <w:t xml:space="preserve"> </w:t>
      </w:r>
      <w:proofErr w:type="spellStart"/>
      <w:r>
        <w:rPr>
          <w:rStyle w:val="Wyrnienie"/>
          <w:rFonts w:ascii="Calibri" w:hAnsi="Calibri" w:cs="Times New Roman"/>
          <w:color w:val="000000"/>
          <w:sz w:val="24"/>
          <w:szCs w:val="24"/>
          <w:shd w:val="clear" w:color="auto" w:fill="FFFFFF"/>
          <w:lang w:val="en-US"/>
        </w:rPr>
        <w:t>Anitya</w:t>
      </w:r>
      <w:proofErr w:type="spellEnd"/>
      <w:r>
        <w:rPr>
          <w:rStyle w:val="Wyrnienie"/>
          <w:rFonts w:ascii="Calibri" w:hAnsi="Calibri" w:cs="Times New Roman"/>
          <w:i w:val="0"/>
          <w:iCs w:val="0"/>
          <w:color w:val="000000"/>
          <w:sz w:val="24"/>
          <w:szCs w:val="24"/>
          <w:shd w:val="clear" w:color="auto" w:fill="FFFFFF"/>
          <w:lang w:val="en-US"/>
        </w:rPr>
        <w:t xml:space="preserve"> Str</w:t>
      </w:r>
      <w:r w:rsidR="00C63A2E">
        <w:rPr>
          <w:rStyle w:val="Wyrnienie"/>
          <w:rFonts w:ascii="Calibri" w:hAnsi="Calibri" w:cs="Times New Roman"/>
          <w:i w:val="0"/>
          <w:iCs w:val="0"/>
          <w:color w:val="000000"/>
          <w:sz w:val="24"/>
          <w:szCs w:val="24"/>
          <w:shd w:val="clear" w:color="auto" w:fill="FFFFFF"/>
          <w:lang w:val="en-US"/>
        </w:rPr>
        <w:t>ing Quintet</w:t>
      </w:r>
      <w:r w:rsidR="00445EB9">
        <w:rPr>
          <w:rStyle w:val="Wyrnienie"/>
          <w:rFonts w:ascii="Calibri" w:hAnsi="Calibri" w:cs="Times New Roman"/>
          <w:i w:val="0"/>
          <w:iCs w:val="0"/>
          <w:color w:val="000000"/>
          <w:sz w:val="24"/>
          <w:szCs w:val="24"/>
          <w:shd w:val="clear" w:color="auto" w:fill="FFFFFF"/>
          <w:lang w:val="en-US"/>
        </w:rPr>
        <w:t xml:space="preserve">. The </w:t>
      </w:r>
      <w:r w:rsidR="001851B5">
        <w:rPr>
          <w:rStyle w:val="Wyrnienie"/>
          <w:rFonts w:ascii="Calibri" w:hAnsi="Calibri" w:cs="Times New Roman"/>
          <w:i w:val="0"/>
          <w:iCs w:val="0"/>
          <w:color w:val="000000"/>
          <w:sz w:val="24"/>
          <w:szCs w:val="24"/>
          <w:shd w:val="clear" w:color="auto" w:fill="FFFFFF"/>
          <w:lang w:val="en-US"/>
        </w:rPr>
        <w:t>latter</w:t>
      </w:r>
      <w:r w:rsidR="00445EB9">
        <w:rPr>
          <w:rStyle w:val="Wyrnienie"/>
          <w:rFonts w:ascii="Calibri" w:hAnsi="Calibri" w:cs="Times New Roman"/>
          <w:i w:val="0"/>
          <w:iCs w:val="0"/>
          <w:color w:val="000000"/>
          <w:sz w:val="24"/>
          <w:szCs w:val="24"/>
          <w:shd w:val="clear" w:color="auto" w:fill="FFFFFF"/>
          <w:lang w:val="en-US"/>
        </w:rPr>
        <w:t xml:space="preserve"> piece</w:t>
      </w:r>
      <w:r w:rsidR="00C63A2E">
        <w:rPr>
          <w:rStyle w:val="Wyrnienie"/>
          <w:rFonts w:ascii="Calibri" w:hAnsi="Calibri" w:cs="Times New Roman"/>
          <w:i w:val="0"/>
          <w:iCs w:val="0"/>
          <w:color w:val="000000"/>
          <w:sz w:val="24"/>
          <w:szCs w:val="24"/>
          <w:shd w:val="clear" w:color="auto" w:fill="FFFFFF"/>
          <w:lang w:val="en-US"/>
        </w:rPr>
        <w:t xml:space="preserve"> </w:t>
      </w:r>
      <w:r>
        <w:rPr>
          <w:rStyle w:val="Wyrnienie"/>
          <w:rFonts w:ascii="Calibri" w:hAnsi="Calibri" w:cs="Times New Roman"/>
          <w:i w:val="0"/>
          <w:iCs w:val="0"/>
          <w:color w:val="000000"/>
          <w:sz w:val="24"/>
          <w:szCs w:val="24"/>
          <w:shd w:val="clear" w:color="auto" w:fill="FFFFFF"/>
          <w:lang w:val="en-US"/>
        </w:rPr>
        <w:t xml:space="preserve">will have its </w:t>
      </w:r>
      <w:r w:rsidR="00C63A2E">
        <w:rPr>
          <w:rStyle w:val="Wyrnienie"/>
          <w:rFonts w:ascii="Calibri" w:hAnsi="Calibri" w:cs="Times New Roman"/>
          <w:i w:val="0"/>
          <w:iCs w:val="0"/>
          <w:color w:val="000000"/>
          <w:sz w:val="24"/>
          <w:szCs w:val="24"/>
          <w:shd w:val="clear" w:color="auto" w:fill="FFFFFF"/>
          <w:lang w:val="en-US"/>
        </w:rPr>
        <w:t xml:space="preserve">world </w:t>
      </w:r>
      <w:r>
        <w:rPr>
          <w:rStyle w:val="Wyrnienie"/>
          <w:rFonts w:ascii="Calibri" w:hAnsi="Calibri" w:cs="Times New Roman"/>
          <w:i w:val="0"/>
          <w:iCs w:val="0"/>
          <w:color w:val="000000"/>
          <w:sz w:val="24"/>
          <w:szCs w:val="24"/>
          <w:shd w:val="clear" w:color="auto" w:fill="FFFFFF"/>
          <w:lang w:val="en-US"/>
        </w:rPr>
        <w:t xml:space="preserve">premiere. Its Sanskrit title refers to </w:t>
      </w:r>
      <w:r>
        <w:rPr>
          <w:rStyle w:val="Wyrnienie"/>
          <w:rFonts w:ascii="Calibri" w:hAnsi="Calibri" w:cs="Times New Roman"/>
          <w:color w:val="000000"/>
          <w:sz w:val="24"/>
          <w:szCs w:val="24"/>
          <w:shd w:val="clear" w:color="auto" w:fill="FFFFFF"/>
          <w:lang w:val="en-US"/>
        </w:rPr>
        <w:t>impermanence</w:t>
      </w:r>
      <w:r>
        <w:rPr>
          <w:rStyle w:val="Wyrnienie"/>
          <w:rFonts w:ascii="Calibri" w:hAnsi="Calibri" w:cs="Times New Roman"/>
          <w:i w:val="0"/>
          <w:iCs w:val="0"/>
          <w:color w:val="000000"/>
          <w:sz w:val="24"/>
          <w:szCs w:val="24"/>
          <w:shd w:val="clear" w:color="auto" w:fill="FFFFFF"/>
          <w:lang w:val="en-US"/>
        </w:rPr>
        <w:t xml:space="preserve">, which is a key concept of Hindu and Buddhist philosophy asserting that all physical and mental events are impermanent. </w:t>
      </w:r>
    </w:p>
    <w:p w14:paraId="524F4A42" w14:textId="2B3D17C3" w:rsidR="00CE2195" w:rsidRPr="00CE2725" w:rsidRDefault="00CE2195" w:rsidP="00CE2195">
      <w:pPr>
        <w:jc w:val="both"/>
        <w:rPr>
          <w:sz w:val="24"/>
          <w:szCs w:val="24"/>
          <w:lang w:val="en-US"/>
        </w:rPr>
      </w:pPr>
      <w:r>
        <w:rPr>
          <w:sz w:val="24"/>
          <w:szCs w:val="24"/>
          <w:lang w:val="en-US"/>
        </w:rPr>
        <w:t>Little Basil</w:t>
      </w:r>
      <w:r w:rsidRPr="00CE2195">
        <w:rPr>
          <w:sz w:val="24"/>
          <w:szCs w:val="24"/>
          <w:lang w:val="en-US"/>
        </w:rPr>
        <w:t xml:space="preserve">, animated by actors Aneta </w:t>
      </w:r>
      <w:proofErr w:type="spellStart"/>
      <w:r w:rsidRPr="00CE2195">
        <w:rPr>
          <w:sz w:val="24"/>
          <w:szCs w:val="24"/>
          <w:lang w:val="en-US"/>
        </w:rPr>
        <w:t>Jucejko-Pałęcka</w:t>
      </w:r>
      <w:proofErr w:type="spellEnd"/>
      <w:r w:rsidRPr="00CE2195">
        <w:rPr>
          <w:sz w:val="24"/>
          <w:szCs w:val="24"/>
          <w:lang w:val="en-US"/>
        </w:rPr>
        <w:t xml:space="preserve"> and Wojciech </w:t>
      </w:r>
      <w:proofErr w:type="spellStart"/>
      <w:r w:rsidRPr="00CE2195">
        <w:rPr>
          <w:sz w:val="24"/>
          <w:szCs w:val="24"/>
          <w:lang w:val="en-US"/>
        </w:rPr>
        <w:t>Pałęcki</w:t>
      </w:r>
      <w:proofErr w:type="spellEnd"/>
      <w:r w:rsidRPr="00CE2195">
        <w:rPr>
          <w:sz w:val="24"/>
          <w:szCs w:val="24"/>
          <w:lang w:val="en-US"/>
        </w:rPr>
        <w:t xml:space="preserve">, is the hero of an online </w:t>
      </w:r>
      <w:hyperlink r:id="rId12" w:history="1">
        <w:r w:rsidRPr="00232A4E">
          <w:rPr>
            <w:rStyle w:val="Hipercze"/>
            <w:sz w:val="24"/>
            <w:szCs w:val="24"/>
            <w:lang w:val="en-US"/>
          </w:rPr>
          <w:t>miniseries for children</w:t>
        </w:r>
      </w:hyperlink>
      <w:r w:rsidRPr="00CE2195">
        <w:rPr>
          <w:sz w:val="24"/>
          <w:szCs w:val="24"/>
          <w:lang w:val="en-US"/>
        </w:rPr>
        <w:t xml:space="preserve">. Although </w:t>
      </w:r>
      <w:r w:rsidR="00C63A2E">
        <w:rPr>
          <w:sz w:val="24"/>
          <w:szCs w:val="24"/>
          <w:lang w:val="en-US"/>
        </w:rPr>
        <w:t>Little Basil</w:t>
      </w:r>
      <w:r w:rsidRPr="00CE2195">
        <w:rPr>
          <w:sz w:val="24"/>
          <w:szCs w:val="24"/>
          <w:lang w:val="en-US"/>
        </w:rPr>
        <w:t xml:space="preserve"> </w:t>
      </w:r>
      <w:r w:rsidR="00232A4E">
        <w:rPr>
          <w:sz w:val="24"/>
          <w:szCs w:val="24"/>
          <w:lang w:val="en-US"/>
        </w:rPr>
        <w:t>has been living in</w:t>
      </w:r>
      <w:r w:rsidRPr="00CE2195">
        <w:rPr>
          <w:sz w:val="24"/>
          <w:szCs w:val="24"/>
          <w:lang w:val="en-US"/>
        </w:rPr>
        <w:t xml:space="preserve"> Sinfonia </w:t>
      </w:r>
      <w:proofErr w:type="spellStart"/>
      <w:r w:rsidRPr="00CE2195">
        <w:rPr>
          <w:sz w:val="24"/>
          <w:szCs w:val="24"/>
          <w:lang w:val="en-US"/>
        </w:rPr>
        <w:t>Varsovia's</w:t>
      </w:r>
      <w:proofErr w:type="spellEnd"/>
      <w:r w:rsidRPr="00CE2195">
        <w:rPr>
          <w:sz w:val="24"/>
          <w:szCs w:val="24"/>
          <w:lang w:val="en-US"/>
        </w:rPr>
        <w:t xml:space="preserve"> instrument </w:t>
      </w:r>
      <w:r w:rsidR="00232A4E">
        <w:rPr>
          <w:sz w:val="24"/>
          <w:szCs w:val="24"/>
          <w:lang w:val="en-US"/>
        </w:rPr>
        <w:t>ware</w:t>
      </w:r>
      <w:r w:rsidRPr="00CE2195">
        <w:rPr>
          <w:sz w:val="24"/>
          <w:szCs w:val="24"/>
          <w:lang w:val="en-US"/>
        </w:rPr>
        <w:t xml:space="preserve">house for a short time, he has already made friends with many of the </w:t>
      </w:r>
      <w:r w:rsidR="00232A4E">
        <w:rPr>
          <w:sz w:val="24"/>
          <w:szCs w:val="24"/>
          <w:lang w:val="en-US"/>
        </w:rPr>
        <w:t>O</w:t>
      </w:r>
      <w:r w:rsidRPr="00CE2195">
        <w:rPr>
          <w:sz w:val="24"/>
          <w:szCs w:val="24"/>
          <w:lang w:val="en-US"/>
        </w:rPr>
        <w:t xml:space="preserve">rchestra's musicians. </w:t>
      </w:r>
      <w:r w:rsidR="00232A4E">
        <w:rPr>
          <w:sz w:val="24"/>
          <w:szCs w:val="24"/>
          <w:lang w:val="en-US"/>
        </w:rPr>
        <w:t>The two concerts, held</w:t>
      </w:r>
      <w:r w:rsidRPr="00CE2195">
        <w:rPr>
          <w:sz w:val="24"/>
          <w:szCs w:val="24"/>
          <w:lang w:val="en-US"/>
        </w:rPr>
        <w:t xml:space="preserve"> on </w:t>
      </w:r>
      <w:r w:rsidR="00232A4E">
        <w:rPr>
          <w:sz w:val="24"/>
          <w:szCs w:val="24"/>
          <w:lang w:val="en-US"/>
        </w:rPr>
        <w:t>25 September (11 AM</w:t>
      </w:r>
      <w:r w:rsidRPr="00CE2195">
        <w:rPr>
          <w:sz w:val="24"/>
          <w:szCs w:val="24"/>
          <w:lang w:val="en-US"/>
        </w:rPr>
        <w:t xml:space="preserve"> and </w:t>
      </w:r>
      <w:r w:rsidR="00232A4E">
        <w:rPr>
          <w:sz w:val="24"/>
          <w:szCs w:val="24"/>
          <w:lang w:val="en-US"/>
        </w:rPr>
        <w:t>4 PM</w:t>
      </w:r>
      <w:r w:rsidRPr="00CE2195">
        <w:rPr>
          <w:sz w:val="24"/>
          <w:szCs w:val="24"/>
          <w:lang w:val="en-US"/>
        </w:rPr>
        <w:t xml:space="preserve">) at </w:t>
      </w:r>
      <w:r w:rsidR="00C26583">
        <w:rPr>
          <w:sz w:val="24"/>
          <w:szCs w:val="24"/>
          <w:lang w:val="en-US"/>
        </w:rPr>
        <w:t xml:space="preserve">Sinfonia </w:t>
      </w:r>
      <w:proofErr w:type="spellStart"/>
      <w:r w:rsidR="00C26583">
        <w:rPr>
          <w:sz w:val="24"/>
          <w:szCs w:val="24"/>
          <w:lang w:val="en-US"/>
        </w:rPr>
        <w:t>Varsovia’s</w:t>
      </w:r>
      <w:proofErr w:type="spellEnd"/>
      <w:r w:rsidRPr="00CE2195">
        <w:rPr>
          <w:sz w:val="24"/>
          <w:szCs w:val="24"/>
          <w:lang w:val="en-US"/>
        </w:rPr>
        <w:t xml:space="preserve"> </w:t>
      </w:r>
      <w:r w:rsidRPr="00531584">
        <w:rPr>
          <w:sz w:val="24"/>
          <w:szCs w:val="24"/>
          <w:lang w:val="en-US"/>
        </w:rPr>
        <w:t xml:space="preserve">headquarters at 272 </w:t>
      </w:r>
      <w:proofErr w:type="spellStart"/>
      <w:r w:rsidRPr="00531584">
        <w:rPr>
          <w:sz w:val="24"/>
          <w:szCs w:val="24"/>
          <w:lang w:val="en-US"/>
        </w:rPr>
        <w:t>Grochowska</w:t>
      </w:r>
      <w:proofErr w:type="spellEnd"/>
      <w:r w:rsidRPr="00531584">
        <w:rPr>
          <w:sz w:val="24"/>
          <w:szCs w:val="24"/>
          <w:lang w:val="en-US"/>
        </w:rPr>
        <w:t xml:space="preserve"> Street</w:t>
      </w:r>
      <w:r w:rsidR="00C26583" w:rsidRPr="00531584">
        <w:rPr>
          <w:sz w:val="24"/>
          <w:szCs w:val="24"/>
          <w:lang w:val="en-US"/>
        </w:rPr>
        <w:t>,</w:t>
      </w:r>
      <w:r w:rsidRPr="00531584">
        <w:rPr>
          <w:sz w:val="24"/>
          <w:szCs w:val="24"/>
          <w:lang w:val="en-US"/>
        </w:rPr>
        <w:t xml:space="preserve"> will provide an answer to what dragons dream about. </w:t>
      </w:r>
      <w:r w:rsidR="00C63A2E" w:rsidRPr="00531584">
        <w:rPr>
          <w:sz w:val="24"/>
          <w:szCs w:val="24"/>
          <w:lang w:val="en-US"/>
        </w:rPr>
        <w:t xml:space="preserve">The audience will be guided through the world of new sounds by </w:t>
      </w:r>
      <w:r w:rsidRPr="00531584">
        <w:rPr>
          <w:sz w:val="24"/>
          <w:szCs w:val="24"/>
          <w:lang w:val="en-US"/>
        </w:rPr>
        <w:t xml:space="preserve">Andrzej Krzyżanowski (flute), Karol </w:t>
      </w:r>
      <w:proofErr w:type="spellStart"/>
      <w:r w:rsidRPr="00531584">
        <w:rPr>
          <w:sz w:val="24"/>
          <w:szCs w:val="24"/>
          <w:lang w:val="en-US"/>
        </w:rPr>
        <w:t>Krasiński</w:t>
      </w:r>
      <w:proofErr w:type="spellEnd"/>
      <w:r w:rsidRPr="00531584">
        <w:rPr>
          <w:sz w:val="24"/>
          <w:szCs w:val="24"/>
          <w:lang w:val="en-US"/>
        </w:rPr>
        <w:t xml:space="preserve"> (percussion)</w:t>
      </w:r>
      <w:r w:rsidR="00232A4E" w:rsidRPr="00531584">
        <w:rPr>
          <w:sz w:val="24"/>
          <w:szCs w:val="24"/>
          <w:lang w:val="en-US"/>
        </w:rPr>
        <w:t>,</w:t>
      </w:r>
      <w:r w:rsidRPr="00531584">
        <w:rPr>
          <w:sz w:val="24"/>
          <w:szCs w:val="24"/>
          <w:lang w:val="en-US"/>
        </w:rPr>
        <w:t xml:space="preserve"> and guest </w:t>
      </w:r>
      <w:r w:rsidR="003230D5">
        <w:rPr>
          <w:sz w:val="24"/>
          <w:szCs w:val="24"/>
          <w:lang w:val="en-US"/>
        </w:rPr>
        <w:t xml:space="preserve">performer </w:t>
      </w:r>
      <w:r w:rsidRPr="00531584">
        <w:rPr>
          <w:sz w:val="24"/>
          <w:szCs w:val="24"/>
          <w:lang w:val="en-US"/>
        </w:rPr>
        <w:t xml:space="preserve">Adam </w:t>
      </w:r>
      <w:proofErr w:type="spellStart"/>
      <w:r w:rsidRPr="00531584">
        <w:rPr>
          <w:sz w:val="24"/>
          <w:szCs w:val="24"/>
          <w:lang w:val="en-US"/>
        </w:rPr>
        <w:t>Kośmieja</w:t>
      </w:r>
      <w:proofErr w:type="spellEnd"/>
      <w:r w:rsidRPr="00531584">
        <w:rPr>
          <w:sz w:val="24"/>
          <w:szCs w:val="24"/>
          <w:lang w:val="en-US"/>
        </w:rPr>
        <w:t xml:space="preserve"> (piano). </w:t>
      </w:r>
      <w:r w:rsidRPr="00CE2725">
        <w:rPr>
          <w:sz w:val="24"/>
          <w:szCs w:val="24"/>
          <w:lang w:val="en-US"/>
        </w:rPr>
        <w:t>The event will be hosted by Malina Sarnowska.</w:t>
      </w:r>
    </w:p>
    <w:p w14:paraId="3470CECD" w14:textId="77777777" w:rsidR="002757CB" w:rsidRPr="00531584" w:rsidRDefault="00C63A2E" w:rsidP="002757CB">
      <w:pPr>
        <w:jc w:val="both"/>
        <w:rPr>
          <w:sz w:val="24"/>
          <w:szCs w:val="24"/>
          <w:lang w:val="en-US"/>
        </w:rPr>
      </w:pPr>
      <w:r w:rsidRPr="00531584">
        <w:rPr>
          <w:sz w:val="24"/>
          <w:szCs w:val="24"/>
          <w:lang w:val="en-US"/>
        </w:rPr>
        <w:t xml:space="preserve">Sinfonia </w:t>
      </w:r>
      <w:proofErr w:type="spellStart"/>
      <w:r w:rsidRPr="00531584">
        <w:rPr>
          <w:sz w:val="24"/>
          <w:szCs w:val="24"/>
          <w:lang w:val="en-US"/>
        </w:rPr>
        <w:t>Varsovia</w:t>
      </w:r>
      <w:proofErr w:type="spellEnd"/>
      <w:r w:rsidRPr="00531584">
        <w:rPr>
          <w:sz w:val="24"/>
          <w:szCs w:val="24"/>
          <w:lang w:val="en-US"/>
        </w:rPr>
        <w:t>, l</w:t>
      </w:r>
      <w:r w:rsidR="00247767" w:rsidRPr="00531584">
        <w:rPr>
          <w:sz w:val="24"/>
          <w:szCs w:val="24"/>
          <w:lang w:val="en-US"/>
        </w:rPr>
        <w:t>ike its predecessor,</w:t>
      </w:r>
      <w:r w:rsidR="002757CB" w:rsidRPr="00531584">
        <w:rPr>
          <w:sz w:val="24"/>
          <w:szCs w:val="24"/>
          <w:lang w:val="en-US"/>
        </w:rPr>
        <w:t xml:space="preserve"> the Polish Chamber Orchestra, has </w:t>
      </w:r>
      <w:r w:rsidRPr="00531584">
        <w:rPr>
          <w:sz w:val="24"/>
          <w:szCs w:val="24"/>
          <w:lang w:val="en-US"/>
        </w:rPr>
        <w:t xml:space="preserve">since its inception </w:t>
      </w:r>
      <w:r w:rsidR="002757CB" w:rsidRPr="00531584">
        <w:rPr>
          <w:sz w:val="24"/>
          <w:szCs w:val="24"/>
          <w:lang w:val="en-US"/>
        </w:rPr>
        <w:t xml:space="preserve">been </w:t>
      </w:r>
      <w:r w:rsidR="00247767" w:rsidRPr="00531584">
        <w:rPr>
          <w:sz w:val="24"/>
          <w:szCs w:val="24"/>
          <w:lang w:val="en-US"/>
        </w:rPr>
        <w:t xml:space="preserve">actively </w:t>
      </w:r>
      <w:r w:rsidR="002757CB" w:rsidRPr="00531584">
        <w:rPr>
          <w:sz w:val="24"/>
          <w:szCs w:val="24"/>
          <w:lang w:val="en-US"/>
        </w:rPr>
        <w:t xml:space="preserve">involved in the promotion of </w:t>
      </w:r>
      <w:r w:rsidR="00247767" w:rsidRPr="00531584">
        <w:rPr>
          <w:sz w:val="24"/>
          <w:szCs w:val="24"/>
          <w:lang w:val="en-US"/>
        </w:rPr>
        <w:t xml:space="preserve">the </w:t>
      </w:r>
      <w:r w:rsidR="008E11EF" w:rsidRPr="00531584">
        <w:rPr>
          <w:sz w:val="24"/>
          <w:szCs w:val="24"/>
          <w:lang w:val="en-US"/>
        </w:rPr>
        <w:t>new Polish</w:t>
      </w:r>
      <w:r w:rsidR="00247767" w:rsidRPr="00531584">
        <w:rPr>
          <w:sz w:val="24"/>
          <w:szCs w:val="24"/>
          <w:lang w:val="en-US"/>
        </w:rPr>
        <w:t xml:space="preserve"> music</w:t>
      </w:r>
      <w:r w:rsidR="002757CB" w:rsidRPr="00531584">
        <w:rPr>
          <w:sz w:val="24"/>
          <w:szCs w:val="24"/>
          <w:lang w:val="en-US"/>
        </w:rPr>
        <w:t xml:space="preserve">. </w:t>
      </w:r>
      <w:r w:rsidR="00220D70" w:rsidRPr="00531584">
        <w:rPr>
          <w:sz w:val="24"/>
          <w:szCs w:val="24"/>
          <w:lang w:val="en-US"/>
        </w:rPr>
        <w:t xml:space="preserve">Both ensembles made </w:t>
      </w:r>
      <w:r w:rsidR="00220D70" w:rsidRPr="00531584">
        <w:rPr>
          <w:sz w:val="24"/>
          <w:szCs w:val="24"/>
          <w:lang w:val="en-US"/>
        </w:rPr>
        <w:lastRenderedPageBreak/>
        <w:t>regular appearances</w:t>
      </w:r>
      <w:r w:rsidR="008E11EF" w:rsidRPr="00531584">
        <w:rPr>
          <w:sz w:val="24"/>
          <w:szCs w:val="24"/>
          <w:lang w:val="en-US"/>
        </w:rPr>
        <w:t xml:space="preserve"> </w:t>
      </w:r>
      <w:r w:rsidR="00220D70" w:rsidRPr="00531584">
        <w:rPr>
          <w:sz w:val="24"/>
          <w:szCs w:val="24"/>
          <w:lang w:val="en-US"/>
        </w:rPr>
        <w:t>at</w:t>
      </w:r>
      <w:r w:rsidR="002757CB" w:rsidRPr="00531584">
        <w:rPr>
          <w:sz w:val="24"/>
          <w:szCs w:val="24"/>
          <w:lang w:val="en-US"/>
        </w:rPr>
        <w:t xml:space="preserve"> the Warsaw A</w:t>
      </w:r>
      <w:r w:rsidR="008E11EF" w:rsidRPr="00531584">
        <w:rPr>
          <w:sz w:val="24"/>
          <w:szCs w:val="24"/>
          <w:lang w:val="en-US"/>
        </w:rPr>
        <w:t>utumn Festival and premiered numerous</w:t>
      </w:r>
      <w:r w:rsidR="002757CB" w:rsidRPr="00531584">
        <w:rPr>
          <w:sz w:val="24"/>
          <w:szCs w:val="24"/>
          <w:lang w:val="en-US"/>
        </w:rPr>
        <w:t xml:space="preserve"> works by such composers as Rafał </w:t>
      </w:r>
      <w:proofErr w:type="spellStart"/>
      <w:r w:rsidR="002757CB" w:rsidRPr="00531584">
        <w:rPr>
          <w:sz w:val="24"/>
          <w:szCs w:val="24"/>
          <w:lang w:val="en-US"/>
        </w:rPr>
        <w:t>Augustyn</w:t>
      </w:r>
      <w:proofErr w:type="spellEnd"/>
      <w:r w:rsidR="002757CB" w:rsidRPr="00531584">
        <w:rPr>
          <w:sz w:val="24"/>
          <w:szCs w:val="24"/>
          <w:lang w:val="en-US"/>
        </w:rPr>
        <w:t xml:space="preserve">, </w:t>
      </w:r>
      <w:proofErr w:type="spellStart"/>
      <w:r w:rsidR="002757CB" w:rsidRPr="00531584">
        <w:rPr>
          <w:sz w:val="24"/>
          <w:szCs w:val="24"/>
          <w:lang w:val="en-US"/>
        </w:rPr>
        <w:t>Augustyn</w:t>
      </w:r>
      <w:proofErr w:type="spellEnd"/>
      <w:r w:rsidR="002757CB" w:rsidRPr="00531584">
        <w:rPr>
          <w:sz w:val="24"/>
          <w:szCs w:val="24"/>
          <w:lang w:val="en-US"/>
        </w:rPr>
        <w:t xml:space="preserve"> Bloch, Zbigniew </w:t>
      </w:r>
      <w:proofErr w:type="spellStart"/>
      <w:r w:rsidR="002757CB" w:rsidRPr="00531584">
        <w:rPr>
          <w:sz w:val="24"/>
          <w:szCs w:val="24"/>
          <w:lang w:val="en-US"/>
        </w:rPr>
        <w:t>Bujarski</w:t>
      </w:r>
      <w:proofErr w:type="spellEnd"/>
      <w:r w:rsidR="002757CB" w:rsidRPr="00531584">
        <w:rPr>
          <w:sz w:val="24"/>
          <w:szCs w:val="24"/>
          <w:lang w:val="en-US"/>
        </w:rPr>
        <w:t xml:space="preserve">, Jerzy </w:t>
      </w:r>
      <w:proofErr w:type="spellStart"/>
      <w:r w:rsidR="002757CB" w:rsidRPr="00531584">
        <w:rPr>
          <w:sz w:val="24"/>
          <w:szCs w:val="24"/>
          <w:lang w:val="en-US"/>
        </w:rPr>
        <w:t>Kornowicz</w:t>
      </w:r>
      <w:proofErr w:type="spellEnd"/>
      <w:r w:rsidR="002757CB" w:rsidRPr="00531584">
        <w:rPr>
          <w:sz w:val="24"/>
          <w:szCs w:val="24"/>
          <w:lang w:val="en-US"/>
        </w:rPr>
        <w:t xml:space="preserve">, Aleksander </w:t>
      </w:r>
      <w:proofErr w:type="spellStart"/>
      <w:r w:rsidR="002757CB" w:rsidRPr="00531584">
        <w:rPr>
          <w:sz w:val="24"/>
          <w:szCs w:val="24"/>
          <w:lang w:val="en-US"/>
        </w:rPr>
        <w:t>Lasoń</w:t>
      </w:r>
      <w:proofErr w:type="spellEnd"/>
      <w:r w:rsidR="002757CB" w:rsidRPr="00531584">
        <w:rPr>
          <w:sz w:val="24"/>
          <w:szCs w:val="24"/>
          <w:lang w:val="en-US"/>
        </w:rPr>
        <w:t xml:space="preserve">, Krzysztof Meyer, Roman </w:t>
      </w:r>
      <w:proofErr w:type="spellStart"/>
      <w:r w:rsidR="002757CB" w:rsidRPr="00531584">
        <w:rPr>
          <w:sz w:val="24"/>
          <w:szCs w:val="24"/>
          <w:lang w:val="en-US"/>
        </w:rPr>
        <w:t>Palester</w:t>
      </w:r>
      <w:proofErr w:type="spellEnd"/>
      <w:r w:rsidR="002757CB" w:rsidRPr="00531584">
        <w:rPr>
          <w:sz w:val="24"/>
          <w:szCs w:val="24"/>
          <w:lang w:val="en-US"/>
        </w:rPr>
        <w:t xml:space="preserve">, Zbigniew </w:t>
      </w:r>
      <w:proofErr w:type="spellStart"/>
      <w:r w:rsidR="002757CB" w:rsidRPr="00531584">
        <w:rPr>
          <w:sz w:val="24"/>
          <w:szCs w:val="24"/>
          <w:lang w:val="en-US"/>
        </w:rPr>
        <w:t>Penherski</w:t>
      </w:r>
      <w:proofErr w:type="spellEnd"/>
      <w:r w:rsidR="002757CB" w:rsidRPr="00531584">
        <w:rPr>
          <w:sz w:val="24"/>
          <w:szCs w:val="24"/>
          <w:lang w:val="en-US"/>
        </w:rPr>
        <w:t xml:space="preserve">, Tomasz Sikorski, Marek </w:t>
      </w:r>
      <w:proofErr w:type="spellStart"/>
      <w:r w:rsidR="002757CB" w:rsidRPr="00531584">
        <w:rPr>
          <w:sz w:val="24"/>
          <w:szCs w:val="24"/>
          <w:lang w:val="en-US"/>
        </w:rPr>
        <w:t>Stachowski</w:t>
      </w:r>
      <w:proofErr w:type="spellEnd"/>
      <w:r w:rsidR="002757CB" w:rsidRPr="00531584">
        <w:rPr>
          <w:sz w:val="24"/>
          <w:szCs w:val="24"/>
          <w:lang w:val="en-US"/>
        </w:rPr>
        <w:t xml:space="preserve">, Witold </w:t>
      </w:r>
      <w:proofErr w:type="spellStart"/>
      <w:r w:rsidR="002757CB" w:rsidRPr="00531584">
        <w:rPr>
          <w:sz w:val="24"/>
          <w:szCs w:val="24"/>
          <w:lang w:val="en-US"/>
        </w:rPr>
        <w:t>Szalonek</w:t>
      </w:r>
      <w:proofErr w:type="spellEnd"/>
      <w:r w:rsidR="008E11EF" w:rsidRPr="00531584">
        <w:rPr>
          <w:sz w:val="24"/>
          <w:szCs w:val="24"/>
          <w:lang w:val="en-US"/>
        </w:rPr>
        <w:t>,</w:t>
      </w:r>
      <w:r w:rsidR="002757CB" w:rsidRPr="00531584">
        <w:rPr>
          <w:sz w:val="24"/>
          <w:szCs w:val="24"/>
          <w:lang w:val="en-US"/>
        </w:rPr>
        <w:t xml:space="preserve"> and Tadeusz </w:t>
      </w:r>
      <w:proofErr w:type="spellStart"/>
      <w:r w:rsidR="002757CB" w:rsidRPr="00531584">
        <w:rPr>
          <w:sz w:val="24"/>
          <w:szCs w:val="24"/>
          <w:lang w:val="en-US"/>
        </w:rPr>
        <w:t>Wielecki</w:t>
      </w:r>
      <w:proofErr w:type="spellEnd"/>
      <w:r w:rsidR="002757CB" w:rsidRPr="00531584">
        <w:rPr>
          <w:sz w:val="24"/>
          <w:szCs w:val="24"/>
          <w:lang w:val="en-US"/>
        </w:rPr>
        <w:t xml:space="preserve">. </w:t>
      </w:r>
    </w:p>
    <w:p w14:paraId="198847FE" w14:textId="55E7F874" w:rsidR="009E51C6" w:rsidRPr="00531584" w:rsidRDefault="009354DD">
      <w:pPr>
        <w:jc w:val="both"/>
        <w:rPr>
          <w:lang w:val="en-US"/>
        </w:rPr>
      </w:pPr>
      <w:r w:rsidRPr="00531584">
        <w:rPr>
          <w:sz w:val="24"/>
          <w:lang w:val="en-US"/>
        </w:rPr>
        <w:t xml:space="preserve">Sinfonia </w:t>
      </w:r>
      <w:proofErr w:type="spellStart"/>
      <w:r w:rsidRPr="00531584">
        <w:rPr>
          <w:sz w:val="24"/>
          <w:lang w:val="en-US"/>
        </w:rPr>
        <w:t>Varsovia</w:t>
      </w:r>
      <w:proofErr w:type="spellEnd"/>
      <w:r w:rsidRPr="00531584">
        <w:rPr>
          <w:sz w:val="24"/>
          <w:lang w:val="en-US"/>
        </w:rPr>
        <w:t xml:space="preserve"> holds two original series showcasing new music – </w:t>
      </w:r>
      <w:hyperlink r:id="rId13">
        <w:r w:rsidRPr="00531584">
          <w:rPr>
            <w:rStyle w:val="czeinternetowe"/>
            <w:sz w:val="24"/>
            <w:lang w:val="en-US"/>
          </w:rPr>
          <w:t>Resounds. New Polish Music</w:t>
        </w:r>
      </w:hyperlink>
      <w:r w:rsidRPr="00531584">
        <w:rPr>
          <w:sz w:val="24"/>
          <w:lang w:val="en-US"/>
        </w:rPr>
        <w:t xml:space="preserve"> and </w:t>
      </w:r>
      <w:hyperlink r:id="rId14">
        <w:r w:rsidRPr="00531584">
          <w:rPr>
            <w:rStyle w:val="czeinternetowe"/>
            <w:sz w:val="24"/>
            <w:lang w:val="en-US"/>
          </w:rPr>
          <w:t>Experimental Tuesdays</w:t>
        </w:r>
      </w:hyperlink>
      <w:r w:rsidRPr="00531584">
        <w:rPr>
          <w:sz w:val="24"/>
          <w:lang w:val="en-US"/>
        </w:rPr>
        <w:t xml:space="preserve">. These have included world premieres of works by Grzegorz </w:t>
      </w:r>
      <w:proofErr w:type="spellStart"/>
      <w:r w:rsidRPr="00531584">
        <w:rPr>
          <w:sz w:val="24"/>
          <w:lang w:val="en-US"/>
        </w:rPr>
        <w:t>Duchnowski</w:t>
      </w:r>
      <w:proofErr w:type="spellEnd"/>
      <w:r w:rsidRPr="00531584">
        <w:rPr>
          <w:sz w:val="24"/>
          <w:lang w:val="en-US"/>
        </w:rPr>
        <w:t xml:space="preserve">, Martyna </w:t>
      </w:r>
      <w:proofErr w:type="spellStart"/>
      <w:r w:rsidRPr="00531584">
        <w:rPr>
          <w:sz w:val="24"/>
          <w:lang w:val="en-US"/>
        </w:rPr>
        <w:t>Kosecka</w:t>
      </w:r>
      <w:proofErr w:type="spellEnd"/>
      <w:r w:rsidRPr="00531584">
        <w:rPr>
          <w:sz w:val="24"/>
          <w:lang w:val="en-US"/>
        </w:rPr>
        <w:t xml:space="preserve">, Aleksander </w:t>
      </w:r>
      <w:proofErr w:type="spellStart"/>
      <w:r w:rsidRPr="00531584">
        <w:rPr>
          <w:sz w:val="24"/>
          <w:lang w:val="en-US"/>
        </w:rPr>
        <w:t>Kościow</w:t>
      </w:r>
      <w:proofErr w:type="spellEnd"/>
      <w:r w:rsidRPr="00531584">
        <w:rPr>
          <w:sz w:val="24"/>
          <w:lang w:val="en-US"/>
        </w:rPr>
        <w:t xml:space="preserve">, Paweł </w:t>
      </w:r>
      <w:proofErr w:type="spellStart"/>
      <w:r w:rsidRPr="00531584">
        <w:rPr>
          <w:sz w:val="24"/>
          <w:lang w:val="en-US"/>
        </w:rPr>
        <w:t>Mykietyn</w:t>
      </w:r>
      <w:proofErr w:type="spellEnd"/>
      <w:r w:rsidRPr="00531584">
        <w:rPr>
          <w:sz w:val="24"/>
          <w:lang w:val="en-US"/>
        </w:rPr>
        <w:t xml:space="preserve">, </w:t>
      </w:r>
      <w:proofErr w:type="spellStart"/>
      <w:r w:rsidRPr="00531584">
        <w:rPr>
          <w:sz w:val="24"/>
          <w:lang w:val="en-US"/>
        </w:rPr>
        <w:t>Teonik</w:t>
      </w:r>
      <w:r w:rsidR="001E08A9">
        <w:rPr>
          <w:sz w:val="24"/>
          <w:lang w:val="en-US"/>
        </w:rPr>
        <w:t>i</w:t>
      </w:r>
      <w:proofErr w:type="spellEnd"/>
      <w:r w:rsidRPr="00531584">
        <w:rPr>
          <w:sz w:val="24"/>
          <w:lang w:val="en-US"/>
        </w:rPr>
        <w:t xml:space="preserve"> </w:t>
      </w:r>
      <w:proofErr w:type="spellStart"/>
      <w:r w:rsidRPr="00531584">
        <w:rPr>
          <w:sz w:val="24"/>
          <w:lang w:val="en-US"/>
        </w:rPr>
        <w:t>Rożynek</w:t>
      </w:r>
      <w:proofErr w:type="spellEnd"/>
      <w:r w:rsidRPr="00531584">
        <w:rPr>
          <w:sz w:val="24"/>
          <w:lang w:val="en-US"/>
        </w:rPr>
        <w:t xml:space="preserve">, Rafał </w:t>
      </w:r>
      <w:proofErr w:type="spellStart"/>
      <w:r w:rsidRPr="00531584">
        <w:rPr>
          <w:sz w:val="24"/>
          <w:lang w:val="en-US"/>
        </w:rPr>
        <w:t>Ryterski</w:t>
      </w:r>
      <w:proofErr w:type="spellEnd"/>
      <w:r w:rsidRPr="00531584">
        <w:rPr>
          <w:sz w:val="24"/>
          <w:lang w:val="en-US"/>
        </w:rPr>
        <w:t xml:space="preserve">, Edward </w:t>
      </w:r>
      <w:proofErr w:type="spellStart"/>
      <w:r w:rsidRPr="00531584">
        <w:rPr>
          <w:sz w:val="24"/>
          <w:lang w:val="en-US"/>
        </w:rPr>
        <w:t>Sielicki</w:t>
      </w:r>
      <w:proofErr w:type="spellEnd"/>
      <w:r w:rsidRPr="00531584">
        <w:rPr>
          <w:sz w:val="24"/>
          <w:lang w:val="en-US"/>
        </w:rPr>
        <w:t xml:space="preserve">, Monika </w:t>
      </w:r>
      <w:proofErr w:type="spellStart"/>
      <w:r w:rsidRPr="00531584">
        <w:rPr>
          <w:sz w:val="24"/>
          <w:lang w:val="en-US"/>
        </w:rPr>
        <w:t>Szpyrka</w:t>
      </w:r>
      <w:proofErr w:type="spellEnd"/>
      <w:r w:rsidRPr="00531584">
        <w:rPr>
          <w:sz w:val="24"/>
          <w:lang w:val="en-US"/>
        </w:rPr>
        <w:t xml:space="preserve">, Mateusz </w:t>
      </w:r>
      <w:proofErr w:type="spellStart"/>
      <w:r w:rsidRPr="00531584">
        <w:rPr>
          <w:sz w:val="24"/>
          <w:lang w:val="en-US"/>
        </w:rPr>
        <w:t>Śmigasiewicz</w:t>
      </w:r>
      <w:proofErr w:type="spellEnd"/>
      <w:r w:rsidRPr="00531584">
        <w:rPr>
          <w:sz w:val="24"/>
          <w:lang w:val="en-US"/>
        </w:rPr>
        <w:t xml:space="preserve">, and Maciej </w:t>
      </w:r>
      <w:proofErr w:type="spellStart"/>
      <w:r w:rsidRPr="00531584">
        <w:rPr>
          <w:sz w:val="24"/>
          <w:lang w:val="en-US"/>
        </w:rPr>
        <w:t>Zieliński</w:t>
      </w:r>
      <w:proofErr w:type="spellEnd"/>
      <w:r w:rsidRPr="00531584">
        <w:rPr>
          <w:sz w:val="24"/>
          <w:lang w:val="en-US"/>
        </w:rPr>
        <w:t>.</w:t>
      </w:r>
    </w:p>
    <w:p w14:paraId="2B3B7C48" w14:textId="13BEF8B5" w:rsidR="009E51C6" w:rsidRPr="00CE2195" w:rsidRDefault="009354DD">
      <w:pPr>
        <w:jc w:val="both"/>
        <w:rPr>
          <w:sz w:val="24"/>
          <w:lang w:val="en-US"/>
        </w:rPr>
      </w:pPr>
      <w:r w:rsidRPr="00531584">
        <w:rPr>
          <w:sz w:val="24"/>
          <w:lang w:val="en-US"/>
        </w:rPr>
        <w:t xml:space="preserve">For more information about tickets for the Sinfonia </w:t>
      </w:r>
      <w:proofErr w:type="spellStart"/>
      <w:r w:rsidRPr="00531584">
        <w:rPr>
          <w:sz w:val="24"/>
          <w:lang w:val="en-US"/>
        </w:rPr>
        <w:t>Varsovia</w:t>
      </w:r>
      <w:proofErr w:type="spellEnd"/>
      <w:r w:rsidRPr="00531584">
        <w:rPr>
          <w:sz w:val="24"/>
          <w:lang w:val="en-US"/>
        </w:rPr>
        <w:t xml:space="preserve"> String Quintet concert (21 September), please visit </w:t>
      </w:r>
      <w:hyperlink r:id="rId15">
        <w:r w:rsidRPr="00531584">
          <w:rPr>
            <w:rStyle w:val="czeinternetowe"/>
            <w:sz w:val="24"/>
            <w:lang w:val="en-US"/>
          </w:rPr>
          <w:t>this page</w:t>
        </w:r>
      </w:hyperlink>
      <w:r w:rsidRPr="00531584">
        <w:rPr>
          <w:sz w:val="24"/>
          <w:lang w:val="en-US"/>
        </w:rPr>
        <w:t xml:space="preserve">. Tickets for the Little Basil at Warsaw Autumn event (25 September) are available </w:t>
      </w:r>
      <w:hyperlink r:id="rId16">
        <w:r w:rsidRPr="00531584">
          <w:rPr>
            <w:rStyle w:val="czeinternetowe"/>
            <w:sz w:val="24"/>
            <w:lang w:val="en-US"/>
          </w:rPr>
          <w:t>here</w:t>
        </w:r>
      </w:hyperlink>
      <w:r w:rsidRPr="00531584">
        <w:rPr>
          <w:sz w:val="24"/>
          <w:lang w:val="en-US"/>
        </w:rPr>
        <w:t>.</w:t>
      </w:r>
    </w:p>
    <w:tbl>
      <w:tblPr>
        <w:tblStyle w:val="Tabela-Siatka"/>
        <w:tblW w:w="9212" w:type="dxa"/>
        <w:tblLook w:val="04A0" w:firstRow="1" w:lastRow="0" w:firstColumn="1" w:lastColumn="0" w:noHBand="0" w:noVBand="1"/>
      </w:tblPr>
      <w:tblGrid>
        <w:gridCol w:w="2740"/>
        <w:gridCol w:w="6472"/>
      </w:tblGrid>
      <w:tr w:rsidR="009E51C6" w:rsidRPr="00CE2725" w14:paraId="32666D34" w14:textId="77777777">
        <w:tc>
          <w:tcPr>
            <w:tcW w:w="2657" w:type="dxa"/>
            <w:tcBorders>
              <w:top w:val="nil"/>
              <w:left w:val="nil"/>
              <w:bottom w:val="nil"/>
              <w:right w:val="nil"/>
            </w:tcBorders>
            <w:shd w:val="clear" w:color="auto" w:fill="auto"/>
          </w:tcPr>
          <w:p w14:paraId="241B9014" w14:textId="77777777" w:rsidR="009E51C6" w:rsidRDefault="009354DD">
            <w:pPr>
              <w:spacing w:after="0" w:line="240" w:lineRule="auto"/>
              <w:rPr>
                <w:sz w:val="24"/>
              </w:rPr>
            </w:pPr>
            <w:r>
              <w:rPr>
                <w:noProof/>
                <w:lang w:eastAsia="pl-PL"/>
              </w:rPr>
              <w:drawing>
                <wp:inline distT="0" distB="0" distL="0" distR="0" wp14:anchorId="0463D1F0" wp14:editId="0479A65A">
                  <wp:extent cx="1517015" cy="962025"/>
                  <wp:effectExtent l="0" t="0" r="0" b="0"/>
                  <wp:docPr id="1" name="Obraz 2" descr="C:\Users\Kubuś\Downloads\OneDrive_1_12.09.2021\Dofinansowania\NIMiT_logotypy\NIMiT_logotypy\NIMIT_PL_POZIOM\Logo_NIMIT_PL_PNG_poziom\Logo_NIMIT_RGB_Black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C:\Users\Kubuś\Downloads\OneDrive_1_12.09.2021\Dofinansowania\NIMiT_logotypy\NIMiT_logotypy\NIMIT_PL_POZIOM\Logo_NIMIT_PL_PNG_poziom\Logo_NIMIT_RGB_Black_poziom.png"/>
                          <pic:cNvPicPr>
                            <a:picLocks noChangeAspect="1" noChangeArrowheads="1"/>
                          </pic:cNvPicPr>
                        </pic:nvPicPr>
                        <pic:blipFill>
                          <a:blip r:embed="rId17"/>
                          <a:stretch>
                            <a:fillRect/>
                          </a:stretch>
                        </pic:blipFill>
                        <pic:spPr bwMode="auto">
                          <a:xfrm>
                            <a:off x="0" y="0"/>
                            <a:ext cx="1517015" cy="962025"/>
                          </a:xfrm>
                          <a:prstGeom prst="rect">
                            <a:avLst/>
                          </a:prstGeom>
                        </pic:spPr>
                      </pic:pic>
                    </a:graphicData>
                  </a:graphic>
                </wp:inline>
              </w:drawing>
            </w:r>
            <w:r>
              <w:rPr>
                <w:noProof/>
                <w:lang w:eastAsia="pl-PL"/>
              </w:rPr>
              <w:drawing>
                <wp:anchor distT="0" distB="9525" distL="114300" distR="114300" simplePos="0" relativeHeight="2" behindDoc="0" locked="0" layoutInCell="1" allowOverlap="1" wp14:anchorId="49EF8D15" wp14:editId="060435ED">
                  <wp:simplePos x="0" y="0"/>
                  <wp:positionH relativeFrom="column">
                    <wp:posOffset>-58420</wp:posOffset>
                  </wp:positionH>
                  <wp:positionV relativeFrom="paragraph">
                    <wp:posOffset>17780</wp:posOffset>
                  </wp:positionV>
                  <wp:extent cx="1602740" cy="1133475"/>
                  <wp:effectExtent l="0" t="0" r="0" b="0"/>
                  <wp:wrapSquare wrapText="bothSides"/>
                  <wp:docPr id="2" name="Obraz 1" descr="C:\Users\Kubuś\Downloads\OneDrive_1_12.09.2021\Dofinansowania\MKDNiS\MKDNiS_logo_Cza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C:\Users\Kubuś\Downloads\OneDrive_1_12.09.2021\Dofinansowania\MKDNiS\MKDNiS_logo_Czarne.jpg"/>
                          <pic:cNvPicPr>
                            <a:picLocks noChangeAspect="1" noChangeArrowheads="1"/>
                          </pic:cNvPicPr>
                        </pic:nvPicPr>
                        <pic:blipFill>
                          <a:blip r:embed="rId18"/>
                          <a:stretch>
                            <a:fillRect/>
                          </a:stretch>
                        </pic:blipFill>
                        <pic:spPr bwMode="auto">
                          <a:xfrm>
                            <a:off x="0" y="0"/>
                            <a:ext cx="1602740" cy="1133475"/>
                          </a:xfrm>
                          <a:prstGeom prst="rect">
                            <a:avLst/>
                          </a:prstGeom>
                        </pic:spPr>
                      </pic:pic>
                    </a:graphicData>
                  </a:graphic>
                </wp:anchor>
              </w:drawing>
            </w:r>
          </w:p>
        </w:tc>
        <w:tc>
          <w:tcPr>
            <w:tcW w:w="6554" w:type="dxa"/>
            <w:tcBorders>
              <w:top w:val="nil"/>
              <w:left w:val="nil"/>
              <w:bottom w:val="nil"/>
              <w:right w:val="nil"/>
            </w:tcBorders>
            <w:shd w:val="clear" w:color="auto" w:fill="auto"/>
            <w:vAlign w:val="center"/>
          </w:tcPr>
          <w:p w14:paraId="6995C9AA" w14:textId="0EF7916F" w:rsidR="00FC7794" w:rsidRPr="0095380A" w:rsidRDefault="00FC7794">
            <w:pPr>
              <w:spacing w:beforeAutospacing="1" w:after="0" w:line="240" w:lineRule="auto"/>
              <w:jc w:val="both"/>
              <w:rPr>
                <w:rFonts w:eastAsia="Times New Roman" w:cstheme="minorHAnsi"/>
                <w:sz w:val="20"/>
                <w:szCs w:val="24"/>
                <w:lang w:val="en-US" w:eastAsia="pl-PL"/>
              </w:rPr>
            </w:pPr>
            <w:r w:rsidRPr="00FC7794">
              <w:rPr>
                <w:rFonts w:eastAsia="Times New Roman" w:cstheme="minorHAnsi"/>
                <w:sz w:val="20"/>
                <w:szCs w:val="24"/>
                <w:lang w:val="en-US" w:eastAsia="pl-PL"/>
              </w:rPr>
              <w:t xml:space="preserve">The </w:t>
            </w:r>
            <w:r w:rsidRPr="00FC7794">
              <w:rPr>
                <w:rFonts w:eastAsia="Times New Roman" w:cstheme="minorHAnsi"/>
                <w:i/>
                <w:sz w:val="20"/>
                <w:szCs w:val="24"/>
                <w:lang w:val="en-US" w:eastAsia="pl-PL"/>
              </w:rPr>
              <w:t xml:space="preserve">Sinfonia </w:t>
            </w:r>
            <w:proofErr w:type="spellStart"/>
            <w:r w:rsidRPr="00FC7794">
              <w:rPr>
                <w:rFonts w:eastAsia="Times New Roman" w:cstheme="minorHAnsi"/>
                <w:i/>
                <w:sz w:val="20"/>
                <w:szCs w:val="24"/>
                <w:lang w:val="en-US" w:eastAsia="pl-PL"/>
              </w:rPr>
              <w:t>Varsovia</w:t>
            </w:r>
            <w:proofErr w:type="spellEnd"/>
            <w:r w:rsidRPr="00FC7794">
              <w:rPr>
                <w:rFonts w:eastAsia="Times New Roman" w:cstheme="minorHAnsi"/>
                <w:i/>
                <w:sz w:val="20"/>
                <w:szCs w:val="24"/>
                <w:lang w:val="en-US" w:eastAsia="pl-PL"/>
              </w:rPr>
              <w:t xml:space="preserve"> String Quintet at Warsaw Autumn</w:t>
            </w:r>
            <w:r>
              <w:rPr>
                <w:rFonts w:eastAsia="Times New Roman" w:cstheme="minorHAnsi"/>
                <w:sz w:val="20"/>
                <w:szCs w:val="24"/>
                <w:lang w:val="en-US" w:eastAsia="pl-PL"/>
              </w:rPr>
              <w:t xml:space="preserve"> concert was</w:t>
            </w:r>
            <w:r w:rsidRPr="00FC7794">
              <w:rPr>
                <w:rFonts w:eastAsia="Times New Roman" w:cstheme="minorHAnsi"/>
                <w:sz w:val="20"/>
                <w:szCs w:val="24"/>
                <w:lang w:val="en-US" w:eastAsia="pl-PL"/>
              </w:rPr>
              <w:t xml:space="preserve"> </w:t>
            </w:r>
            <w:r>
              <w:rPr>
                <w:rFonts w:eastAsia="Times New Roman" w:cstheme="minorHAnsi"/>
                <w:sz w:val="20"/>
                <w:szCs w:val="24"/>
                <w:lang w:val="en-US" w:eastAsia="pl-PL"/>
              </w:rPr>
              <w:t>c</w:t>
            </w:r>
            <w:r w:rsidRPr="00FC7794">
              <w:rPr>
                <w:rFonts w:eastAsia="Times New Roman" w:cstheme="minorHAnsi"/>
                <w:sz w:val="20"/>
                <w:szCs w:val="24"/>
                <w:lang w:val="en-US" w:eastAsia="pl-PL"/>
              </w:rPr>
              <w:t xml:space="preserve">o-financed by the Ministry of Culture and National Heritage from the Culture Promotion Fund, financed from surcharges for games under state monopoly pursuant to Article 80(1) of the Gambling Act of 19 November 2009, as part of the “Composing Commissions” program, implemented by the Institute of Music and Dance.  </w:t>
            </w:r>
          </w:p>
        </w:tc>
      </w:tr>
    </w:tbl>
    <w:p w14:paraId="1E7833B1" w14:textId="77777777" w:rsidR="009E51C6" w:rsidRPr="00FC7794" w:rsidRDefault="009E51C6">
      <w:pPr>
        <w:rPr>
          <w:lang w:val="en-US"/>
        </w:rPr>
      </w:pPr>
    </w:p>
    <w:sectPr w:rsidR="009E51C6" w:rsidRPr="00FC7794">
      <w:headerReference w:type="default" r:id="rId19"/>
      <w:pgSz w:w="11906" w:h="16838"/>
      <w:pgMar w:top="1985" w:right="1417" w:bottom="1417" w:left="1417" w:header="708" w:footer="0"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5226E" w14:textId="77777777" w:rsidR="00C21BBA" w:rsidRDefault="00C21BBA">
      <w:pPr>
        <w:spacing w:after="0" w:line="240" w:lineRule="auto"/>
      </w:pPr>
      <w:r>
        <w:separator/>
      </w:r>
    </w:p>
  </w:endnote>
  <w:endnote w:type="continuationSeparator" w:id="0">
    <w:p w14:paraId="1A9A943D" w14:textId="77777777" w:rsidR="00C21BBA" w:rsidRDefault="00C21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632BE" w14:textId="77777777" w:rsidR="00C21BBA" w:rsidRDefault="00C21BBA">
      <w:pPr>
        <w:spacing w:after="0" w:line="240" w:lineRule="auto"/>
      </w:pPr>
      <w:r>
        <w:separator/>
      </w:r>
    </w:p>
  </w:footnote>
  <w:footnote w:type="continuationSeparator" w:id="0">
    <w:p w14:paraId="26AED7F4" w14:textId="77777777" w:rsidR="00C21BBA" w:rsidRDefault="00C21B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E654C" w14:textId="77777777" w:rsidR="009E51C6" w:rsidRDefault="009E51C6">
    <w:pPr>
      <w:pStyle w:val="Nagwek"/>
    </w:pPr>
  </w:p>
  <w:p w14:paraId="46510C58" w14:textId="77777777" w:rsidR="009E51C6" w:rsidRDefault="009E51C6">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1C6"/>
    <w:rsid w:val="00092941"/>
    <w:rsid w:val="001851B5"/>
    <w:rsid w:val="0018534D"/>
    <w:rsid w:val="001E08A9"/>
    <w:rsid w:val="00220D70"/>
    <w:rsid w:val="00232A4E"/>
    <w:rsid w:val="00247767"/>
    <w:rsid w:val="002757CB"/>
    <w:rsid w:val="002A1AB7"/>
    <w:rsid w:val="003230D5"/>
    <w:rsid w:val="0033186F"/>
    <w:rsid w:val="003944AE"/>
    <w:rsid w:val="004147CE"/>
    <w:rsid w:val="00445EB9"/>
    <w:rsid w:val="00531584"/>
    <w:rsid w:val="008E11EF"/>
    <w:rsid w:val="009354DD"/>
    <w:rsid w:val="0095380A"/>
    <w:rsid w:val="009E51C6"/>
    <w:rsid w:val="00B1152F"/>
    <w:rsid w:val="00C21BBA"/>
    <w:rsid w:val="00C26583"/>
    <w:rsid w:val="00C378DB"/>
    <w:rsid w:val="00C63A2E"/>
    <w:rsid w:val="00CE2195"/>
    <w:rsid w:val="00CE2725"/>
    <w:rsid w:val="00FC779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6EBD0"/>
  <w15:docId w15:val="{5695F52D-7629-458F-BD2C-7BF442977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DC2785"/>
    <w:rPr>
      <w:b/>
      <w:bCs/>
    </w:rPr>
  </w:style>
  <w:style w:type="character" w:styleId="Odwoaniedokomentarza">
    <w:name w:val="annotation reference"/>
    <w:basedOn w:val="Domylnaczcionkaakapitu"/>
    <w:uiPriority w:val="99"/>
    <w:semiHidden/>
    <w:unhideWhenUsed/>
    <w:qFormat/>
    <w:rsid w:val="008579FC"/>
    <w:rPr>
      <w:sz w:val="16"/>
      <w:szCs w:val="16"/>
    </w:rPr>
  </w:style>
  <w:style w:type="character" w:customStyle="1" w:styleId="TekstkomentarzaZnak">
    <w:name w:val="Tekst komentarza Znak"/>
    <w:basedOn w:val="Domylnaczcionkaakapitu"/>
    <w:link w:val="Tekstkomentarza"/>
    <w:uiPriority w:val="99"/>
    <w:semiHidden/>
    <w:qFormat/>
    <w:rsid w:val="008579FC"/>
    <w:rPr>
      <w:sz w:val="20"/>
      <w:szCs w:val="20"/>
    </w:rPr>
  </w:style>
  <w:style w:type="character" w:customStyle="1" w:styleId="TematkomentarzaZnak">
    <w:name w:val="Temat komentarza Znak"/>
    <w:basedOn w:val="TekstkomentarzaZnak"/>
    <w:link w:val="Tematkomentarza"/>
    <w:uiPriority w:val="99"/>
    <w:semiHidden/>
    <w:qFormat/>
    <w:rsid w:val="008579FC"/>
    <w:rPr>
      <w:b/>
      <w:bCs/>
      <w:sz w:val="20"/>
      <w:szCs w:val="20"/>
    </w:rPr>
  </w:style>
  <w:style w:type="character" w:customStyle="1" w:styleId="czeinternetowe">
    <w:name w:val="Łącze internetowe"/>
    <w:basedOn w:val="Domylnaczcionkaakapitu"/>
    <w:uiPriority w:val="99"/>
    <w:unhideWhenUsed/>
    <w:rsid w:val="005356EE"/>
    <w:rPr>
      <w:color w:val="0563C1" w:themeColor="hyperlink"/>
      <w:u w:val="single"/>
    </w:rPr>
  </w:style>
  <w:style w:type="character" w:customStyle="1" w:styleId="Nierozpoznanawzmianka1">
    <w:name w:val="Nierozpoznana wzmianka1"/>
    <w:basedOn w:val="Domylnaczcionkaakapitu"/>
    <w:uiPriority w:val="99"/>
    <w:semiHidden/>
    <w:unhideWhenUsed/>
    <w:qFormat/>
    <w:rsid w:val="005356EE"/>
    <w:rPr>
      <w:color w:val="605E5C"/>
      <w:shd w:val="clear" w:color="auto" w:fill="E1DFDD"/>
    </w:rPr>
  </w:style>
  <w:style w:type="character" w:customStyle="1" w:styleId="NagwekZnak">
    <w:name w:val="Nagłówek Znak"/>
    <w:basedOn w:val="Domylnaczcionkaakapitu"/>
    <w:link w:val="Nagwek"/>
    <w:uiPriority w:val="99"/>
    <w:qFormat/>
    <w:rsid w:val="00E87139"/>
  </w:style>
  <w:style w:type="character" w:customStyle="1" w:styleId="StopkaZnak">
    <w:name w:val="Stopka Znak"/>
    <w:basedOn w:val="Domylnaczcionkaakapitu"/>
    <w:link w:val="Stopka"/>
    <w:uiPriority w:val="99"/>
    <w:qFormat/>
    <w:rsid w:val="00E87139"/>
  </w:style>
  <w:style w:type="character" w:customStyle="1" w:styleId="Wyrnienie">
    <w:name w:val="Wyróżnienie"/>
    <w:basedOn w:val="Domylnaczcionkaakapitu"/>
    <w:uiPriority w:val="20"/>
    <w:qFormat/>
    <w:rsid w:val="00177376"/>
    <w:rPr>
      <w:i/>
      <w:iCs/>
    </w:rPr>
  </w:style>
  <w:style w:type="character" w:customStyle="1" w:styleId="TekstdymkaZnak">
    <w:name w:val="Tekst dymka Znak"/>
    <w:basedOn w:val="Domylnaczcionkaakapitu"/>
    <w:link w:val="Tekstdymka"/>
    <w:uiPriority w:val="99"/>
    <w:semiHidden/>
    <w:qFormat/>
    <w:rsid w:val="00177376"/>
    <w:rPr>
      <w:rFonts w:ascii="Tahoma" w:hAnsi="Tahoma" w:cs="Tahoma"/>
      <w:sz w:val="16"/>
      <w:szCs w:val="16"/>
    </w:rPr>
  </w:style>
  <w:style w:type="character" w:styleId="UyteHipercze">
    <w:name w:val="FollowedHyperlink"/>
    <w:basedOn w:val="Domylnaczcionkaakapitu"/>
    <w:uiPriority w:val="99"/>
    <w:semiHidden/>
    <w:unhideWhenUsed/>
    <w:qFormat/>
    <w:rsid w:val="00255CB4"/>
    <w:rPr>
      <w:color w:val="954F72" w:themeColor="followedHyperlink"/>
      <w:u w:val="single"/>
    </w:rPr>
  </w:style>
  <w:style w:type="character" w:customStyle="1" w:styleId="ListLabel1">
    <w:name w:val="ListLabel 1"/>
    <w:qFormat/>
    <w:rPr>
      <w:sz w:val="24"/>
    </w:rPr>
  </w:style>
  <w:style w:type="character" w:customStyle="1" w:styleId="ListLabel2">
    <w:name w:val="ListLabel 2"/>
    <w:qFormat/>
    <w:rPr>
      <w:sz w:val="24"/>
    </w:rPr>
  </w:style>
  <w:style w:type="character" w:customStyle="1" w:styleId="ListLabel3">
    <w:name w:val="ListLabel 3"/>
    <w:qFormat/>
    <w:rPr>
      <w:sz w:val="24"/>
    </w:rPr>
  </w:style>
  <w:style w:type="paragraph" w:styleId="Nagwek">
    <w:name w:val="header"/>
    <w:basedOn w:val="Normalny"/>
    <w:next w:val="Tekstpodstawowy"/>
    <w:link w:val="NagwekZnak"/>
    <w:uiPriority w:val="99"/>
    <w:unhideWhenUsed/>
    <w:rsid w:val="00E87139"/>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Tekstkomentarza">
    <w:name w:val="annotation text"/>
    <w:basedOn w:val="Normalny"/>
    <w:link w:val="TekstkomentarzaZnak"/>
    <w:uiPriority w:val="99"/>
    <w:semiHidden/>
    <w:unhideWhenUsed/>
    <w:qFormat/>
    <w:rsid w:val="008579FC"/>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8579FC"/>
    <w:rPr>
      <w:b/>
      <w:bCs/>
    </w:rPr>
  </w:style>
  <w:style w:type="paragraph" w:styleId="Stopka">
    <w:name w:val="footer"/>
    <w:basedOn w:val="Normalny"/>
    <w:link w:val="StopkaZnak"/>
    <w:uiPriority w:val="99"/>
    <w:unhideWhenUsed/>
    <w:rsid w:val="00E87139"/>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177376"/>
    <w:pPr>
      <w:spacing w:after="0" w:line="240" w:lineRule="auto"/>
    </w:pPr>
    <w:rPr>
      <w:rFonts w:ascii="Tahoma" w:hAnsi="Tahoma" w:cs="Tahoma"/>
      <w:sz w:val="16"/>
      <w:szCs w:val="16"/>
    </w:rPr>
  </w:style>
  <w:style w:type="paragraph" w:styleId="Poprawka">
    <w:name w:val="Revision"/>
    <w:uiPriority w:val="99"/>
    <w:semiHidden/>
    <w:qFormat/>
    <w:rsid w:val="0016791B"/>
    <w:rPr>
      <w:sz w:val="22"/>
    </w:rPr>
  </w:style>
  <w:style w:type="table" w:styleId="Tabela-Siatka">
    <w:name w:val="Table Grid"/>
    <w:basedOn w:val="Standardowy"/>
    <w:uiPriority w:val="39"/>
    <w:rsid w:val="00BE03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32A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infoniavarsovia.org/en/our-events/resounds-new-polish-music/" TargetMode="External"/><Relationship Id="rId18"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youtube.com/watch?v=1iyVpf-WCNQ&amp;list=PL4SsZIY08f7eJfOpbsKt3g6IHLpRkdbwI"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arszawska-jesien.art.pl/2021/program/program/25-09/24678220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infoniavarsovia.org/dyskografia/sinfonia-varsovia-string-quintet1/" TargetMode="External"/><Relationship Id="rId5" Type="http://schemas.openxmlformats.org/officeDocument/2006/relationships/styles" Target="styles.xml"/><Relationship Id="rId15" Type="http://schemas.openxmlformats.org/officeDocument/2006/relationships/hyperlink" Target="https://www.sinfoniavarsovia.org/wydarzenia/sinfonia-varsovia-string-quintet-na-warszawskiej-jesieni/" TargetMode="External"/><Relationship Id="rId10" Type="http://schemas.openxmlformats.org/officeDocument/2006/relationships/hyperlink" Target="https://www.sinfoniavarsovia.org/en/sinfonia-varsovia/chamber-ensembles/sinfonia-varsovia-string-quintet/" TargetMode="Externa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sinfoniavarsovia.org/en/our-events/experimental-tuesday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3" ma:contentTypeDescription="Utwórz nowy dokument." ma:contentTypeScope="" ma:versionID="beed9cbef307dc342f6db00a72c654e7">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20add88373f91d98b645a0ef72c9085"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5d94103c-065e-46e7-a9aa-feebafd11bf9">
      <UserInfo>
        <DisplayName>Łukasz Strusiński</DisplayName>
        <AccountId>56</AccountId>
        <AccountType/>
      </UserInfo>
    </SharedWithUsers>
  </documentManagement>
</p:properties>
</file>

<file path=customXml/itemProps1.xml><?xml version="1.0" encoding="utf-8"?>
<ds:datastoreItem xmlns:ds="http://schemas.openxmlformats.org/officeDocument/2006/customXml" ds:itemID="{D047F65E-9FE9-486F-8742-FBBED9C4D3A5}">
  <ds:schemaRefs>
    <ds:schemaRef ds:uri="http://schemas.microsoft.com/sharepoint/v3/contenttype/forms"/>
  </ds:schemaRefs>
</ds:datastoreItem>
</file>

<file path=customXml/itemProps2.xml><?xml version="1.0" encoding="utf-8"?>
<ds:datastoreItem xmlns:ds="http://schemas.openxmlformats.org/officeDocument/2006/customXml" ds:itemID="{A1B5BAF2-F7EF-47B0-9B7E-A78D96AFC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F103F5-C2FB-44E2-8CC1-99338313987A}">
  <ds:schemaRefs>
    <ds:schemaRef ds:uri="http://schemas.openxmlformats.org/officeDocument/2006/bibliography"/>
  </ds:schemaRefs>
</ds:datastoreItem>
</file>

<file path=customXml/itemProps4.xml><?xml version="1.0" encoding="utf-8"?>
<ds:datastoreItem xmlns:ds="http://schemas.openxmlformats.org/officeDocument/2006/customXml" ds:itemID="{AAEFB3B0-298D-4785-8946-33C9152E09E7}">
  <ds:schemaRefs>
    <ds:schemaRef ds:uri="http://schemas.microsoft.com/office/2006/metadata/properties"/>
    <ds:schemaRef ds:uri="http://schemas.microsoft.com/office/infopath/2007/PartnerControls"/>
    <ds:schemaRef ds:uri="5d94103c-065e-46e7-a9aa-feebafd11bf9"/>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652</Words>
  <Characters>3915</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Strużyński</dc:creator>
  <cp:lastModifiedBy>Jakub Strużyński</cp:lastModifiedBy>
  <cp:revision>7</cp:revision>
  <dcterms:created xsi:type="dcterms:W3CDTF">2021-09-20T09:35:00Z</dcterms:created>
  <dcterms:modified xsi:type="dcterms:W3CDTF">2021-09-21T13:43:00Z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0x010100A85B644C45601E4CA9155761554DD35B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