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6FE09" w14:textId="77777777" w:rsidR="00F55AB6" w:rsidRDefault="00D62223">
      <w:pPr>
        <w:jc w:val="right"/>
        <w:rPr>
          <w:lang w:val="en-US" w:eastAsia="pl-PL"/>
        </w:rPr>
      </w:pPr>
      <w:r>
        <w:rPr>
          <w:lang w:val="en-US" w:eastAsia="pl-PL"/>
        </w:rPr>
        <w:t>Press release, 30 August 2021</w:t>
      </w:r>
    </w:p>
    <w:p w14:paraId="3E1C8566" w14:textId="77777777" w:rsidR="00F55AB6" w:rsidRDefault="00D62223">
      <w:pPr>
        <w:spacing w:after="0"/>
        <w:jc w:val="center"/>
        <w:rPr>
          <w:b/>
          <w:sz w:val="40"/>
          <w:lang w:val="en-US" w:eastAsia="pl-PL"/>
        </w:rPr>
      </w:pPr>
      <w:r>
        <w:rPr>
          <w:b/>
          <w:sz w:val="40"/>
          <w:lang w:val="en-US" w:eastAsia="pl-PL"/>
        </w:rPr>
        <w:t xml:space="preserve">Sinfonia </w:t>
      </w:r>
      <w:proofErr w:type="spellStart"/>
      <w:r>
        <w:rPr>
          <w:b/>
          <w:sz w:val="40"/>
          <w:lang w:val="en-US" w:eastAsia="pl-PL"/>
        </w:rPr>
        <w:t>Varsovia</w:t>
      </w:r>
      <w:proofErr w:type="spellEnd"/>
      <w:r>
        <w:rPr>
          <w:b/>
          <w:sz w:val="40"/>
          <w:lang w:val="en-US" w:eastAsia="pl-PL"/>
        </w:rPr>
        <w:br/>
        <w:t>celebrates its 37th anniversary!</w:t>
      </w:r>
    </w:p>
    <w:p w14:paraId="673663A2" w14:textId="77777777" w:rsidR="00F55AB6" w:rsidRDefault="00D62223">
      <w:pPr>
        <w:spacing w:after="0"/>
        <w:jc w:val="center"/>
        <w:rPr>
          <w:b/>
          <w:sz w:val="40"/>
          <w:lang w:val="en-US" w:eastAsia="pl-PL"/>
        </w:rPr>
      </w:pPr>
      <w:r>
        <w:rPr>
          <w:b/>
          <w:sz w:val="40"/>
          <w:lang w:val="en-US" w:eastAsia="pl-PL"/>
        </w:rPr>
        <w:t>16 September 2021, 7 PM</w:t>
      </w:r>
    </w:p>
    <w:p w14:paraId="2C9925EE" w14:textId="1A1E0B63" w:rsidR="00F55AB6" w:rsidRDefault="00D62223">
      <w:pPr>
        <w:spacing w:after="0"/>
        <w:jc w:val="center"/>
        <w:rPr>
          <w:b/>
          <w:sz w:val="28"/>
          <w:lang w:val="en-US" w:eastAsia="pl-PL"/>
        </w:rPr>
      </w:pPr>
      <w:proofErr w:type="spellStart"/>
      <w:r>
        <w:rPr>
          <w:b/>
          <w:sz w:val="28"/>
          <w:lang w:val="en-US" w:eastAsia="pl-PL"/>
        </w:rPr>
        <w:t>Teatr</w:t>
      </w:r>
      <w:proofErr w:type="spellEnd"/>
      <w:r>
        <w:rPr>
          <w:b/>
          <w:sz w:val="28"/>
          <w:lang w:val="en-US" w:eastAsia="pl-PL"/>
        </w:rPr>
        <w:t xml:space="preserve"> </w:t>
      </w:r>
      <w:proofErr w:type="spellStart"/>
      <w:r>
        <w:rPr>
          <w:b/>
          <w:sz w:val="28"/>
          <w:lang w:val="en-US" w:eastAsia="pl-PL"/>
        </w:rPr>
        <w:t>Wielki</w:t>
      </w:r>
      <w:proofErr w:type="spellEnd"/>
      <w:r>
        <w:rPr>
          <w:b/>
          <w:sz w:val="28"/>
          <w:lang w:val="en-US" w:eastAsia="pl-PL"/>
        </w:rPr>
        <w:t xml:space="preserve"> – </w:t>
      </w:r>
      <w:r w:rsidR="00BD325A">
        <w:rPr>
          <w:b/>
          <w:sz w:val="28"/>
          <w:lang w:val="en-US" w:eastAsia="pl-PL"/>
        </w:rPr>
        <w:t xml:space="preserve">Polish </w:t>
      </w:r>
      <w:r>
        <w:rPr>
          <w:b/>
          <w:sz w:val="28"/>
          <w:lang w:val="en-US" w:eastAsia="pl-PL"/>
        </w:rPr>
        <w:t>National Opera, Warsaw</w:t>
      </w:r>
    </w:p>
    <w:p w14:paraId="0A50DA68" w14:textId="77777777" w:rsidR="00F55AB6" w:rsidRDefault="00F55AB6">
      <w:pPr>
        <w:spacing w:after="0"/>
        <w:jc w:val="center"/>
        <w:rPr>
          <w:lang w:val="en-US" w:eastAsia="pl-PL"/>
        </w:rPr>
      </w:pPr>
    </w:p>
    <w:p w14:paraId="15338096" w14:textId="31400040" w:rsidR="00F55AB6" w:rsidRDefault="00D62223">
      <w:pPr>
        <w:jc w:val="both"/>
        <w:rPr>
          <w:b/>
          <w:bCs/>
          <w:lang w:val="en-US" w:eastAsia="pl-PL"/>
        </w:rPr>
      </w:pPr>
      <w:r>
        <w:rPr>
          <w:b/>
          <w:bCs/>
          <w:lang w:val="en-US"/>
        </w:rPr>
        <w:t xml:space="preserve">Join us for Sinfonia </w:t>
      </w:r>
      <w:proofErr w:type="spellStart"/>
      <w:r>
        <w:rPr>
          <w:b/>
          <w:bCs/>
          <w:lang w:val="en-US"/>
        </w:rPr>
        <w:t>Varsovia’s</w:t>
      </w:r>
      <w:proofErr w:type="spellEnd"/>
      <w:r>
        <w:rPr>
          <w:b/>
          <w:bCs/>
          <w:lang w:val="en-US"/>
        </w:rPr>
        <w:t xml:space="preserve"> 37th anniversary concert on the stage of the </w:t>
      </w:r>
      <w:proofErr w:type="spellStart"/>
      <w:r>
        <w:rPr>
          <w:b/>
          <w:bCs/>
          <w:lang w:val="en-US"/>
        </w:rPr>
        <w:t>Teatr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Wielki</w:t>
      </w:r>
      <w:proofErr w:type="spellEnd"/>
      <w:r>
        <w:rPr>
          <w:b/>
          <w:bCs/>
          <w:lang w:val="en-US"/>
        </w:rPr>
        <w:t xml:space="preserve"> </w:t>
      </w:r>
      <w:r>
        <w:rPr>
          <w:b/>
          <w:bCs/>
          <w:lang w:val="en-US" w:eastAsia="pl-PL"/>
        </w:rPr>
        <w:t>–</w:t>
      </w:r>
      <w:r>
        <w:rPr>
          <w:b/>
          <w:bCs/>
          <w:lang w:val="en-US"/>
        </w:rPr>
        <w:t xml:space="preserve"> </w:t>
      </w:r>
      <w:r w:rsidR="00BD325A" w:rsidRPr="00BD325A">
        <w:rPr>
          <w:b/>
          <w:bCs/>
          <w:lang w:val="en-US"/>
        </w:rPr>
        <w:t>Polish</w:t>
      </w:r>
      <w:r w:rsidR="00BD325A" w:rsidRPr="00BD325A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 xml:space="preserve">National Opera. On 16 September, the Orchestra will perform under the baton of maestro Marek </w:t>
      </w:r>
      <w:proofErr w:type="spellStart"/>
      <w:r>
        <w:rPr>
          <w:b/>
          <w:bCs/>
          <w:lang w:val="en-US"/>
        </w:rPr>
        <w:t>Janowski</w:t>
      </w:r>
      <w:proofErr w:type="spellEnd"/>
      <w:r>
        <w:rPr>
          <w:b/>
          <w:bCs/>
          <w:lang w:val="en-US"/>
        </w:rPr>
        <w:t xml:space="preserve">, the German conductor </w:t>
      </w:r>
      <w:r w:rsidR="003277B1">
        <w:rPr>
          <w:b/>
          <w:bCs/>
          <w:lang w:val="en-US"/>
        </w:rPr>
        <w:t xml:space="preserve">with </w:t>
      </w:r>
      <w:r>
        <w:rPr>
          <w:b/>
          <w:bCs/>
          <w:lang w:val="en-US"/>
        </w:rPr>
        <w:t>Polish origin</w:t>
      </w:r>
      <w:r w:rsidR="003277B1">
        <w:rPr>
          <w:b/>
          <w:bCs/>
          <w:lang w:val="en-US"/>
        </w:rPr>
        <w:t>s</w:t>
      </w:r>
      <w:r>
        <w:rPr>
          <w:b/>
          <w:bCs/>
          <w:lang w:val="en-US"/>
        </w:rPr>
        <w:t>. The program features two masterpieces of</w:t>
      </w:r>
      <w:r w:rsidR="00C92658">
        <w:rPr>
          <w:b/>
          <w:bCs/>
          <w:lang w:val="en-US"/>
        </w:rPr>
        <w:t> </w:t>
      </w:r>
      <w:r>
        <w:rPr>
          <w:b/>
          <w:bCs/>
          <w:lang w:val="en-US"/>
        </w:rPr>
        <w:t xml:space="preserve">European music literature </w:t>
      </w:r>
      <w:r>
        <w:rPr>
          <w:b/>
          <w:bCs/>
          <w:lang w:val="en-US" w:eastAsia="pl-PL"/>
        </w:rPr>
        <w:t>–</w:t>
      </w:r>
      <w:r w:rsidR="003277B1">
        <w:rPr>
          <w:b/>
          <w:bCs/>
          <w:lang w:val="en-US" w:eastAsia="pl-PL"/>
        </w:rPr>
        <w:t xml:space="preserve"> the</w:t>
      </w:r>
      <w:r>
        <w:rPr>
          <w:b/>
          <w:bCs/>
          <w:lang w:val="en-US"/>
        </w:rPr>
        <w:t xml:space="preserve"> </w:t>
      </w:r>
      <w:r>
        <w:rPr>
          <w:b/>
          <w:bCs/>
          <w:i/>
          <w:iCs/>
          <w:lang w:val="en-US"/>
        </w:rPr>
        <w:t>Fourth</w:t>
      </w:r>
      <w:r>
        <w:rPr>
          <w:b/>
          <w:bCs/>
          <w:lang w:val="en-US"/>
        </w:rPr>
        <w:t xml:space="preserve"> symphonies by Ludwig van Beethoven and Johannes Brahms. </w:t>
      </w:r>
    </w:p>
    <w:p w14:paraId="5BB08817" w14:textId="4E10C687" w:rsidR="00F55AB6" w:rsidRDefault="003277B1">
      <w:pPr>
        <w:jc w:val="both"/>
        <w:rPr>
          <w:lang w:val="en-US"/>
        </w:rPr>
      </w:pPr>
      <w:r>
        <w:rPr>
          <w:lang w:val="en-US"/>
        </w:rPr>
        <w:t xml:space="preserve">Over the </w:t>
      </w:r>
      <w:r w:rsidR="00D62223">
        <w:rPr>
          <w:lang w:val="en-US"/>
        </w:rPr>
        <w:t>almost forty years</w:t>
      </w:r>
      <w:r>
        <w:rPr>
          <w:lang w:val="en-US"/>
        </w:rPr>
        <w:t xml:space="preserve"> of its existence</w:t>
      </w:r>
      <w:r w:rsidR="00D62223">
        <w:rPr>
          <w:lang w:val="en-US"/>
        </w:rPr>
        <w:t xml:space="preserve">, Sinfonia </w:t>
      </w:r>
      <w:proofErr w:type="spellStart"/>
      <w:r w:rsidR="00D62223">
        <w:rPr>
          <w:lang w:val="en-US"/>
        </w:rPr>
        <w:t>Varsovia</w:t>
      </w:r>
      <w:proofErr w:type="spellEnd"/>
      <w:r w:rsidR="00D62223">
        <w:rPr>
          <w:lang w:val="en-US"/>
        </w:rPr>
        <w:t xml:space="preserve"> has played thousands of concerts at</w:t>
      </w:r>
      <w:r w:rsidR="00C92658">
        <w:rPr>
          <w:lang w:val="en-US"/>
        </w:rPr>
        <w:t> </w:t>
      </w:r>
      <w:r w:rsidR="00D62223">
        <w:rPr>
          <w:lang w:val="en-US"/>
        </w:rPr>
        <w:t xml:space="preserve">the world’s most prestigious concerts halls, recorded hundreds of albums for the largest labels, and worked with the finest conductors and soloists. Sinfonia </w:t>
      </w:r>
      <w:proofErr w:type="spellStart"/>
      <w:r w:rsidR="00D62223">
        <w:rPr>
          <w:lang w:val="en-US"/>
        </w:rPr>
        <w:t>Varsovia</w:t>
      </w:r>
      <w:proofErr w:type="spellEnd"/>
      <w:r w:rsidR="00D62223">
        <w:rPr>
          <w:lang w:val="en-US"/>
        </w:rPr>
        <w:t xml:space="preserve"> is above all a group of great artists, </w:t>
      </w:r>
      <w:r>
        <w:rPr>
          <w:lang w:val="en-US"/>
        </w:rPr>
        <w:t xml:space="preserve">an </w:t>
      </w:r>
      <w:r w:rsidR="00D62223">
        <w:rPr>
          <w:lang w:val="en-US"/>
        </w:rPr>
        <w:t>internationally acclaimed ensemble with a beautiful, long history going back further than</w:t>
      </w:r>
      <w:r w:rsidR="00330DA0">
        <w:rPr>
          <w:lang w:val="en-US"/>
        </w:rPr>
        <w:t> </w:t>
      </w:r>
      <w:r w:rsidR="00D62223">
        <w:rPr>
          <w:lang w:val="en-US"/>
        </w:rPr>
        <w:t>the orchestra's name itself.</w:t>
      </w:r>
    </w:p>
    <w:p w14:paraId="27F11551" w14:textId="6F376C68" w:rsidR="00F55AB6" w:rsidRDefault="00D62223">
      <w:pPr>
        <w:jc w:val="both"/>
        <w:rPr>
          <w:lang w:val="en-US"/>
        </w:rPr>
      </w:pPr>
      <w:r>
        <w:rPr>
          <w:lang w:val="en-US"/>
        </w:rPr>
        <w:t xml:space="preserve">It all started with the Polish Chamber Orchestra, which was founded under the Warsaw Chamber Opera in 1972 </w:t>
      </w:r>
      <w:bookmarkStart w:id="0" w:name="__DdeLink__278_889319271"/>
      <w:r>
        <w:rPr>
          <w:lang w:val="en-US"/>
        </w:rPr>
        <w:t>at the initiative of</w:t>
      </w:r>
      <w:bookmarkEnd w:id="0"/>
      <w:r>
        <w:rPr>
          <w:lang w:val="en-US"/>
        </w:rPr>
        <w:t xml:space="preserve"> Jerzy </w:t>
      </w:r>
      <w:proofErr w:type="spellStart"/>
      <w:r>
        <w:rPr>
          <w:lang w:val="en-US"/>
        </w:rPr>
        <w:t>Maksymiuk</w:t>
      </w:r>
      <w:proofErr w:type="spellEnd"/>
      <w:r>
        <w:rPr>
          <w:lang w:val="en-US"/>
        </w:rPr>
        <w:t xml:space="preserve">.  However, Sinfonia </w:t>
      </w:r>
      <w:proofErr w:type="spellStart"/>
      <w:r>
        <w:rPr>
          <w:lang w:val="en-US"/>
        </w:rPr>
        <w:t>Varsovia’s</w:t>
      </w:r>
      <w:proofErr w:type="spellEnd"/>
      <w:r>
        <w:rPr>
          <w:lang w:val="en-US"/>
        </w:rPr>
        <w:t xml:space="preserve"> birthday </w:t>
      </w:r>
      <w:r w:rsidR="003277B1">
        <w:rPr>
          <w:lang w:val="en-US"/>
        </w:rPr>
        <w:t xml:space="preserve">fell </w:t>
      </w:r>
      <w:r>
        <w:rPr>
          <w:lang w:val="en-US"/>
        </w:rPr>
        <w:t>on</w:t>
      </w:r>
      <w:r w:rsidR="00330DA0">
        <w:rPr>
          <w:lang w:val="en-US"/>
        </w:rPr>
        <w:t> </w:t>
      </w:r>
      <w:r>
        <w:rPr>
          <w:lang w:val="en-US"/>
        </w:rPr>
        <w:t>a</w:t>
      </w:r>
      <w:r w:rsidR="00330DA0">
        <w:rPr>
          <w:lang w:val="en-US"/>
        </w:rPr>
        <w:t> </w:t>
      </w:r>
      <w:r>
        <w:rPr>
          <w:lang w:val="en-US"/>
        </w:rPr>
        <w:t xml:space="preserve">later date, when </w:t>
      </w:r>
      <w:r>
        <w:rPr>
          <w:lang w:val="en-US" w:eastAsia="pl-PL"/>
        </w:rPr>
        <w:t xml:space="preserve">the orchestra </w:t>
      </w:r>
      <w:r w:rsidR="003277B1">
        <w:rPr>
          <w:lang w:val="en-US" w:eastAsia="pl-PL"/>
        </w:rPr>
        <w:t xml:space="preserve">played </w:t>
      </w:r>
      <w:r>
        <w:rPr>
          <w:lang w:val="en-US" w:eastAsia="pl-PL"/>
        </w:rPr>
        <w:t>concerts</w:t>
      </w:r>
      <w:r>
        <w:rPr>
          <w:lang w:val="en-US"/>
        </w:rPr>
        <w:t xml:space="preserve"> under the legendary violinist and conductor Yehudi Menuhin in April 1984 and the chamber ensemble was expanded to perform </w:t>
      </w:r>
      <w:r w:rsidR="003277B1">
        <w:rPr>
          <w:lang w:val="en-US"/>
        </w:rPr>
        <w:t xml:space="preserve">a </w:t>
      </w:r>
      <w:r>
        <w:rPr>
          <w:lang w:val="en-US"/>
        </w:rPr>
        <w:t xml:space="preserve">symphonic repertoire. Soon a new, more appropriate name was given to the larger orchestra </w:t>
      </w:r>
      <w:r>
        <w:rPr>
          <w:lang w:val="en-US" w:eastAsia="pl-PL"/>
        </w:rPr>
        <w:t>–</w:t>
      </w:r>
      <w:r>
        <w:rPr>
          <w:lang w:val="en-US"/>
        </w:rPr>
        <w:t xml:space="preserve"> Sinfonia </w:t>
      </w:r>
      <w:proofErr w:type="spellStart"/>
      <w:r>
        <w:rPr>
          <w:lang w:val="en-US"/>
        </w:rPr>
        <w:t>Varsovia</w:t>
      </w:r>
      <w:proofErr w:type="spellEnd"/>
      <w:r>
        <w:rPr>
          <w:lang w:val="en-US"/>
        </w:rPr>
        <w:t>.</w:t>
      </w:r>
    </w:p>
    <w:p w14:paraId="2A6CC06E" w14:textId="4DE65309" w:rsidR="00F55AB6" w:rsidRPr="003277B1" w:rsidRDefault="00D62223">
      <w:pPr>
        <w:jc w:val="both"/>
        <w:rPr>
          <w:lang w:val="en-US"/>
        </w:rPr>
      </w:pPr>
      <w:r>
        <w:rPr>
          <w:lang w:val="en-US" w:eastAsia="pl-PL"/>
        </w:rPr>
        <w:t xml:space="preserve">This year's celebration will take place on an unusual late-summer date. </w:t>
      </w:r>
      <w:r w:rsidR="003277B1">
        <w:rPr>
          <w:lang w:val="en-US" w:eastAsia="pl-PL"/>
        </w:rPr>
        <w:t xml:space="preserve">The </w:t>
      </w:r>
      <w:r>
        <w:rPr>
          <w:lang w:val="en-US" w:eastAsia="pl-PL"/>
        </w:rPr>
        <w:t>birthday concert scheduled for April 12 was canceled in the wake of the exacerbating pandemic. The orchestra's recent return to performing in front of a live audience makes this concert a truly unique event, which offers a profound musical experience.</w:t>
      </w:r>
    </w:p>
    <w:p w14:paraId="28662D37" w14:textId="4A94CF1E" w:rsidR="00F55AB6" w:rsidRPr="003277B1" w:rsidRDefault="00D62223">
      <w:pPr>
        <w:jc w:val="both"/>
        <w:rPr>
          <w:lang w:val="en-US"/>
        </w:rPr>
      </w:pPr>
      <w:r>
        <w:rPr>
          <w:lang w:val="en-US" w:eastAsia="pl-PL"/>
        </w:rPr>
        <w:t>Beethoven's Symphony No. 4 in B-flat major, Op. 60 is a hidden gem between such giants as</w:t>
      </w:r>
      <w:r w:rsidR="00330DA0">
        <w:rPr>
          <w:lang w:val="en-US" w:eastAsia="pl-PL"/>
        </w:rPr>
        <w:t> </w:t>
      </w:r>
      <w:r>
        <w:rPr>
          <w:lang w:val="en-US" w:eastAsia="pl-PL"/>
        </w:rPr>
        <w:t xml:space="preserve">Symphony No. 3 in E-flat major, Op. 55, the heroic </w:t>
      </w:r>
      <w:r>
        <w:rPr>
          <w:i/>
          <w:iCs/>
          <w:lang w:val="en-US" w:eastAsia="pl-PL"/>
        </w:rPr>
        <w:t>Eroica</w:t>
      </w:r>
      <w:r>
        <w:rPr>
          <w:lang w:val="en-US" w:eastAsia="pl-PL"/>
        </w:rPr>
        <w:t>, and Symphony No. 5 in C minor, Op. 67, with its famous “fate” motif. Despite its pretty gloomy introduction, Symphony No. 4 is one of</w:t>
      </w:r>
      <w:r w:rsidR="00330DA0">
        <w:rPr>
          <w:lang w:val="en-US" w:eastAsia="pl-PL"/>
        </w:rPr>
        <w:t> </w:t>
      </w:r>
      <w:r>
        <w:rPr>
          <w:lang w:val="en-US" w:eastAsia="pl-PL"/>
        </w:rPr>
        <w:t>Beethoven's most serene compositions. It stands in stark contrast to the last of Brahms's symphonies, the masterful Symphony No. 4 in E minor Op. 98. This is a deeply emotional piece stretched between triumphant pathos and melancholy.</w:t>
      </w:r>
    </w:p>
    <w:p w14:paraId="4C02CD5C" w14:textId="77777777" w:rsidR="00F55AB6" w:rsidRPr="003277B1" w:rsidRDefault="00D62223">
      <w:pPr>
        <w:jc w:val="both"/>
        <w:rPr>
          <w:lang w:val="en-US"/>
        </w:rPr>
      </w:pPr>
      <w:r>
        <w:rPr>
          <w:color w:val="000000"/>
          <w:lang w:val="en-US"/>
        </w:rPr>
        <w:t xml:space="preserve">The concert is organized in cooperation with the </w:t>
      </w:r>
      <w:proofErr w:type="spellStart"/>
      <w:r>
        <w:rPr>
          <w:color w:val="000000"/>
          <w:lang w:val="en-US"/>
        </w:rPr>
        <w:t>Teatr</w:t>
      </w:r>
      <w:proofErr w:type="spellEnd"/>
      <w:r>
        <w:rPr>
          <w:color w:val="000000"/>
          <w:lang w:val="en-US"/>
        </w:rPr>
        <w:t xml:space="preserve"> </w:t>
      </w:r>
      <w:proofErr w:type="spellStart"/>
      <w:r>
        <w:rPr>
          <w:color w:val="000000"/>
          <w:lang w:val="en-US"/>
        </w:rPr>
        <w:t>Wielki</w:t>
      </w:r>
      <w:proofErr w:type="spellEnd"/>
      <w:r>
        <w:rPr>
          <w:color w:val="000000"/>
          <w:lang w:val="en-US"/>
        </w:rPr>
        <w:t xml:space="preserve"> – Polish National Opera. Tickets are now on sale! Tickets are priced at 30</w:t>
      </w:r>
      <w:r>
        <w:rPr>
          <w:lang w:val="en-US"/>
        </w:rPr>
        <w:t>–</w:t>
      </w:r>
      <w:r>
        <w:rPr>
          <w:color w:val="000000"/>
          <w:lang w:val="en-US"/>
        </w:rPr>
        <w:t xml:space="preserve">110 PLN. For more information, please </w:t>
      </w:r>
      <w:hyperlink r:id="rId9">
        <w:r>
          <w:rPr>
            <w:rStyle w:val="czeinternetowe"/>
            <w:lang w:val="en-US"/>
          </w:rPr>
          <w:t>follow this link</w:t>
        </w:r>
      </w:hyperlink>
      <w:r>
        <w:rPr>
          <w:color w:val="000000"/>
          <w:lang w:val="en-US"/>
        </w:rPr>
        <w:t xml:space="preserve">. </w:t>
      </w:r>
    </w:p>
    <w:sectPr w:rsidR="00F55AB6" w:rsidRPr="003277B1">
      <w:headerReference w:type="default" r:id="rId10"/>
      <w:pgSz w:w="11906" w:h="16838"/>
      <w:pgMar w:top="1701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7E2CE" w14:textId="77777777" w:rsidR="00631332" w:rsidRDefault="00631332">
      <w:pPr>
        <w:spacing w:after="0" w:line="240" w:lineRule="auto"/>
      </w:pPr>
      <w:r>
        <w:separator/>
      </w:r>
    </w:p>
  </w:endnote>
  <w:endnote w:type="continuationSeparator" w:id="0">
    <w:p w14:paraId="323DFB12" w14:textId="77777777" w:rsidR="00631332" w:rsidRDefault="00631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F4380" w14:textId="77777777" w:rsidR="00631332" w:rsidRDefault="00631332">
      <w:pPr>
        <w:spacing w:after="0" w:line="240" w:lineRule="auto"/>
      </w:pPr>
      <w:r>
        <w:separator/>
      </w:r>
    </w:p>
  </w:footnote>
  <w:footnote w:type="continuationSeparator" w:id="0">
    <w:p w14:paraId="530F241D" w14:textId="77777777" w:rsidR="00631332" w:rsidRDefault="00631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BC00D" w14:textId="77777777" w:rsidR="00F55AB6" w:rsidRDefault="00D62223">
    <w:pPr>
      <w:pStyle w:val="Nagwek"/>
    </w:pPr>
    <w:r>
      <w:rPr>
        <w:noProof/>
        <w:lang w:eastAsia="pl-PL"/>
      </w:rPr>
      <w:drawing>
        <wp:anchor distT="0" distB="0" distL="0" distR="0" simplePos="0" relativeHeight="3" behindDoc="1" locked="0" layoutInCell="1" allowOverlap="1" wp14:anchorId="5ACC369B" wp14:editId="6757C2B4">
          <wp:simplePos x="0" y="0"/>
          <wp:positionH relativeFrom="column">
            <wp:posOffset>-804545</wp:posOffset>
          </wp:positionH>
          <wp:positionV relativeFrom="paragraph">
            <wp:posOffset>-36830</wp:posOffset>
          </wp:positionV>
          <wp:extent cx="7465060" cy="10560050"/>
          <wp:effectExtent l="0" t="0" r="0" b="0"/>
          <wp:wrapNone/>
          <wp:docPr id="1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465060" cy="10560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5AB6"/>
    <w:rsid w:val="000D3237"/>
    <w:rsid w:val="003277B1"/>
    <w:rsid w:val="00330DA0"/>
    <w:rsid w:val="005E57A7"/>
    <w:rsid w:val="00631332"/>
    <w:rsid w:val="00BD325A"/>
    <w:rsid w:val="00C92658"/>
    <w:rsid w:val="00D62223"/>
    <w:rsid w:val="00F5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8E48D"/>
  <w15:docId w15:val="{49CAA486-3A6D-414B-A5A8-1F426246F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3">
    <w:name w:val="heading 3"/>
    <w:basedOn w:val="Normalny"/>
    <w:link w:val="Nagwek3Znak"/>
    <w:uiPriority w:val="9"/>
    <w:qFormat/>
    <w:rsid w:val="003558FA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3558F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Wyrnienie">
    <w:name w:val="Wyróżnienie"/>
    <w:basedOn w:val="Domylnaczcionkaakapitu"/>
    <w:uiPriority w:val="20"/>
    <w:qFormat/>
    <w:rsid w:val="003558FA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F02B77"/>
    <w:rPr>
      <w:color w:val="0000FF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20CCC"/>
  </w:style>
  <w:style w:type="character" w:customStyle="1" w:styleId="StopkaZnak">
    <w:name w:val="Stopka Znak"/>
    <w:basedOn w:val="Domylnaczcionkaakapitu"/>
    <w:link w:val="Stopka"/>
    <w:uiPriority w:val="99"/>
    <w:qFormat/>
    <w:rsid w:val="00C20CCC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90D9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90D95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90D95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057448"/>
    <w:rPr>
      <w:color w:val="605E5C"/>
      <w:shd w:val="clear" w:color="auto" w:fill="E1DFDD"/>
    </w:rPr>
  </w:style>
  <w:style w:type="character" w:customStyle="1" w:styleId="ListLabel1">
    <w:name w:val="ListLabel 1"/>
    <w:qFormat/>
  </w:style>
  <w:style w:type="character" w:customStyle="1" w:styleId="ListLabel2">
    <w:name w:val="ListLabel 2"/>
    <w:qFormat/>
    <w:rPr>
      <w:lang w:val="en-US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NormalnyWeb">
    <w:name w:val="Normal (Web)"/>
    <w:basedOn w:val="Normalny"/>
    <w:uiPriority w:val="99"/>
    <w:semiHidden/>
    <w:unhideWhenUsed/>
    <w:qFormat/>
    <w:rsid w:val="003558F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20CCC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C20CCC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90D95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90D9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3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32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sinfoniavarsovia.org/wydarzenia/koncert-urodzinowy-sinfonii-varsovii-przeniesiony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E115B5-BFE2-4A53-B32C-9AE65DB06F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2028F-B5F1-43DF-BB13-FD70BD4C01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D11428-FF99-4332-93DC-47AB691067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Strużyński</dc:creator>
  <cp:lastModifiedBy>Jakub Strużyński</cp:lastModifiedBy>
  <cp:revision>5</cp:revision>
  <dcterms:created xsi:type="dcterms:W3CDTF">2021-09-02T11:00:00Z</dcterms:created>
  <dcterms:modified xsi:type="dcterms:W3CDTF">2021-09-02T12:48:00Z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0x010100A85B644C45601E4CA9155761554DD35B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