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E19D8" w14:textId="440167E6" w:rsidR="00F6711B" w:rsidRPr="0012000B" w:rsidRDefault="00F6711B" w:rsidP="00F6711B">
      <w:pPr>
        <w:jc w:val="right"/>
        <w:rPr>
          <w:sz w:val="24"/>
          <w:szCs w:val="24"/>
        </w:rPr>
      </w:pPr>
      <w:r w:rsidRPr="0012000B">
        <w:rPr>
          <w:sz w:val="24"/>
          <w:szCs w:val="24"/>
        </w:rPr>
        <w:t>Warszawa, 30 grudnia 2021</w:t>
      </w:r>
      <w:r w:rsidR="000B3BED" w:rsidRPr="0012000B">
        <w:rPr>
          <w:sz w:val="24"/>
          <w:szCs w:val="24"/>
        </w:rPr>
        <w:t xml:space="preserve"> r.</w:t>
      </w:r>
      <w:r w:rsidRPr="0012000B">
        <w:rPr>
          <w:sz w:val="24"/>
          <w:szCs w:val="24"/>
        </w:rPr>
        <w:br/>
        <w:t>Informacja prasowa</w:t>
      </w:r>
    </w:p>
    <w:p w14:paraId="05C1879D" w14:textId="6236384D" w:rsidR="007729CC" w:rsidRDefault="007729CC" w:rsidP="007729CC">
      <w:pPr>
        <w:spacing w:line="276" w:lineRule="auto"/>
        <w:jc w:val="center"/>
        <w:rPr>
          <w:b/>
          <w:bCs/>
          <w:sz w:val="40"/>
          <w:szCs w:val="40"/>
        </w:rPr>
      </w:pPr>
      <w:proofErr w:type="spellStart"/>
      <w:r w:rsidRPr="007729CC">
        <w:rPr>
          <w:b/>
          <w:bCs/>
          <w:sz w:val="40"/>
          <w:szCs w:val="40"/>
        </w:rPr>
        <w:t>Sinfonia</w:t>
      </w:r>
      <w:proofErr w:type="spellEnd"/>
      <w:r w:rsidRPr="007729CC">
        <w:rPr>
          <w:b/>
          <w:bCs/>
          <w:sz w:val="40"/>
          <w:szCs w:val="40"/>
        </w:rPr>
        <w:t xml:space="preserve"> </w:t>
      </w:r>
      <w:proofErr w:type="spellStart"/>
      <w:r w:rsidRPr="007729CC">
        <w:rPr>
          <w:b/>
          <w:bCs/>
          <w:sz w:val="40"/>
          <w:szCs w:val="40"/>
        </w:rPr>
        <w:t>Varsovia</w:t>
      </w:r>
      <w:proofErr w:type="spellEnd"/>
      <w:r w:rsidRPr="007729CC">
        <w:rPr>
          <w:b/>
          <w:bCs/>
          <w:sz w:val="40"/>
          <w:szCs w:val="40"/>
        </w:rPr>
        <w:t xml:space="preserve"> Centrum </w:t>
      </w:r>
      <w:r>
        <w:rPr>
          <w:b/>
          <w:bCs/>
          <w:sz w:val="40"/>
          <w:szCs w:val="40"/>
        </w:rPr>
        <w:br/>
      </w:r>
      <w:r w:rsidRPr="007729CC">
        <w:rPr>
          <w:b/>
          <w:bCs/>
          <w:sz w:val="40"/>
          <w:szCs w:val="40"/>
        </w:rPr>
        <w:t>– start przetargu na generalnego wykonawcę</w:t>
      </w:r>
      <w:r w:rsidR="00103052">
        <w:rPr>
          <w:b/>
          <w:bCs/>
          <w:sz w:val="40"/>
          <w:szCs w:val="40"/>
        </w:rPr>
        <w:t xml:space="preserve"> </w:t>
      </w:r>
      <w:r w:rsidR="00103052" w:rsidRPr="00103052">
        <w:rPr>
          <w:b/>
          <w:bCs/>
          <w:sz w:val="40"/>
          <w:szCs w:val="40"/>
        </w:rPr>
        <w:t>pierwsze</w:t>
      </w:r>
      <w:r w:rsidR="00C73B75">
        <w:rPr>
          <w:b/>
          <w:bCs/>
          <w:sz w:val="40"/>
          <w:szCs w:val="40"/>
        </w:rPr>
        <w:t>go etapu budowy</w:t>
      </w:r>
    </w:p>
    <w:p w14:paraId="69C98C3E" w14:textId="647EEDF9" w:rsidR="00876A6A" w:rsidRPr="007D34AA" w:rsidRDefault="00421D98" w:rsidP="00C13FED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Ogłoszony</w:t>
      </w:r>
      <w:r w:rsidR="00876A6A" w:rsidRPr="007D34AA">
        <w:rPr>
          <w:b/>
          <w:bCs/>
          <w:sz w:val="24"/>
          <w:szCs w:val="24"/>
        </w:rPr>
        <w:t xml:space="preserve"> został przetarg na </w:t>
      </w:r>
      <w:r w:rsidR="008F2366" w:rsidRPr="007D34AA">
        <w:rPr>
          <w:b/>
          <w:bCs/>
          <w:sz w:val="24"/>
          <w:szCs w:val="24"/>
        </w:rPr>
        <w:t xml:space="preserve">generalnego </w:t>
      </w:r>
      <w:r w:rsidR="00876A6A" w:rsidRPr="007D34AA">
        <w:rPr>
          <w:b/>
          <w:bCs/>
          <w:sz w:val="24"/>
          <w:szCs w:val="24"/>
        </w:rPr>
        <w:t xml:space="preserve">wykonawcę pierwszego etapu budowy </w:t>
      </w:r>
      <w:proofErr w:type="spellStart"/>
      <w:r w:rsidR="00876A6A" w:rsidRPr="007D34AA">
        <w:rPr>
          <w:b/>
          <w:bCs/>
          <w:sz w:val="24"/>
          <w:szCs w:val="24"/>
        </w:rPr>
        <w:t>Sinfonia</w:t>
      </w:r>
      <w:proofErr w:type="spellEnd"/>
      <w:r w:rsidR="00876A6A" w:rsidRPr="007D34AA">
        <w:rPr>
          <w:b/>
          <w:bCs/>
          <w:sz w:val="24"/>
          <w:szCs w:val="24"/>
        </w:rPr>
        <w:t xml:space="preserve"> </w:t>
      </w:r>
      <w:proofErr w:type="spellStart"/>
      <w:r w:rsidR="00876A6A" w:rsidRPr="007D34AA">
        <w:rPr>
          <w:b/>
          <w:bCs/>
          <w:sz w:val="24"/>
          <w:szCs w:val="24"/>
        </w:rPr>
        <w:t>Varsovia</w:t>
      </w:r>
      <w:proofErr w:type="spellEnd"/>
      <w:r w:rsidR="00876A6A" w:rsidRPr="007D34AA">
        <w:rPr>
          <w:b/>
          <w:bCs/>
          <w:sz w:val="24"/>
          <w:szCs w:val="24"/>
        </w:rPr>
        <w:t xml:space="preserve"> Centrum przy Grochowskiej 272 </w:t>
      </w:r>
      <w:r w:rsidR="00237592" w:rsidRPr="007D34AA">
        <w:rPr>
          <w:b/>
          <w:bCs/>
          <w:sz w:val="24"/>
          <w:szCs w:val="24"/>
        </w:rPr>
        <w:t xml:space="preserve">na Pradze-Południe </w:t>
      </w:r>
      <w:r w:rsidR="00876A6A" w:rsidRPr="007D34AA">
        <w:rPr>
          <w:b/>
          <w:bCs/>
          <w:sz w:val="24"/>
          <w:szCs w:val="24"/>
        </w:rPr>
        <w:t xml:space="preserve">w Warszawie. Termin </w:t>
      </w:r>
      <w:r w:rsidR="00810A3A" w:rsidRPr="007D34AA">
        <w:rPr>
          <w:b/>
          <w:bCs/>
          <w:sz w:val="24"/>
          <w:szCs w:val="24"/>
        </w:rPr>
        <w:t>na</w:t>
      </w:r>
      <w:r w:rsidR="00D77481">
        <w:rPr>
          <w:b/>
          <w:bCs/>
          <w:sz w:val="24"/>
          <w:szCs w:val="24"/>
        </w:rPr>
        <w:t> </w:t>
      </w:r>
      <w:r w:rsidR="00810A3A" w:rsidRPr="007D34AA">
        <w:rPr>
          <w:b/>
          <w:bCs/>
          <w:sz w:val="24"/>
          <w:szCs w:val="24"/>
        </w:rPr>
        <w:t xml:space="preserve">składanie ofert </w:t>
      </w:r>
      <w:r w:rsidR="00876A6A" w:rsidRPr="007D34AA">
        <w:rPr>
          <w:b/>
          <w:bCs/>
          <w:sz w:val="24"/>
          <w:szCs w:val="24"/>
        </w:rPr>
        <w:t>upływa 31 stycznia 2022 r.</w:t>
      </w:r>
    </w:p>
    <w:p w14:paraId="3A08653A" w14:textId="7F67EB74" w:rsidR="00D223B4" w:rsidRDefault="00D223B4" w:rsidP="00B611F9">
      <w:pPr>
        <w:pStyle w:val="NormalnyWeb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/>
          <w:i/>
          <w:color w:val="2B2A29"/>
          <w:sz w:val="26"/>
        </w:rPr>
      </w:pPr>
      <w:r w:rsidRPr="00C13FED">
        <w:rPr>
          <w:rFonts w:asciiTheme="minorHAnsi" w:hAnsiTheme="minorHAnsi" w:cstheme="minorHAnsi"/>
          <w:i/>
        </w:rPr>
        <w:t>To jedna najważniejszych inwestycji kulturalnych w Warszawie. A ogłoszenie przetargu na</w:t>
      </w:r>
      <w:r w:rsidR="00D77481">
        <w:rPr>
          <w:rFonts w:asciiTheme="minorHAnsi" w:hAnsiTheme="minorHAnsi" w:cstheme="minorHAnsi"/>
          <w:i/>
        </w:rPr>
        <w:t> </w:t>
      </w:r>
      <w:r w:rsidRPr="00C13FED">
        <w:rPr>
          <w:rFonts w:asciiTheme="minorHAnsi" w:hAnsiTheme="minorHAnsi" w:cstheme="minorHAnsi"/>
          <w:i/>
        </w:rPr>
        <w:t xml:space="preserve">realizację robót budowlanych to kluczowy etap w wieloletnim, złożonym procesie </w:t>
      </w:r>
      <w:r w:rsidR="00230F81" w:rsidRPr="000312E8">
        <w:rPr>
          <w:rFonts w:asciiTheme="minorHAnsi" w:hAnsiTheme="minorHAnsi" w:cstheme="minorHAnsi"/>
          <w:i/>
        </w:rPr>
        <w:t>–</w:t>
      </w:r>
      <w:r w:rsidRPr="00C13FED">
        <w:rPr>
          <w:rFonts w:asciiTheme="minorHAnsi" w:hAnsiTheme="minorHAnsi" w:cstheme="minorHAnsi"/>
        </w:rPr>
        <w:t xml:space="preserve"> mówi Aldona Machnowska-Góra, wiceprezydentka m.st. Warszawy. </w:t>
      </w:r>
      <w:r w:rsidR="00230F81" w:rsidRPr="000312E8">
        <w:rPr>
          <w:rFonts w:asciiTheme="minorHAnsi" w:hAnsiTheme="minorHAnsi" w:cstheme="minorHAnsi"/>
          <w:i/>
        </w:rPr>
        <w:t>–</w:t>
      </w:r>
      <w:r w:rsidRPr="00C13FED">
        <w:rPr>
          <w:rFonts w:asciiTheme="minorHAnsi" w:hAnsiTheme="minorHAnsi" w:cstheme="minorHAnsi"/>
        </w:rPr>
        <w:t xml:space="preserve"> </w:t>
      </w:r>
      <w:r w:rsidRPr="00C13FED">
        <w:rPr>
          <w:rFonts w:asciiTheme="minorHAnsi" w:hAnsiTheme="minorHAnsi" w:cstheme="minorHAnsi"/>
          <w:i/>
          <w:color w:val="222222"/>
        </w:rPr>
        <w:t xml:space="preserve">Budowa </w:t>
      </w:r>
      <w:proofErr w:type="spellStart"/>
      <w:r w:rsidRPr="00C13FED">
        <w:rPr>
          <w:rFonts w:asciiTheme="minorHAnsi" w:hAnsiTheme="minorHAnsi" w:cstheme="minorHAnsi"/>
          <w:i/>
          <w:color w:val="222222"/>
        </w:rPr>
        <w:t>Sinfonia</w:t>
      </w:r>
      <w:proofErr w:type="spellEnd"/>
      <w:r w:rsidRPr="00C13FED">
        <w:rPr>
          <w:rFonts w:asciiTheme="minorHAnsi" w:hAnsiTheme="minorHAnsi" w:cstheme="minorHAnsi"/>
          <w:i/>
          <w:color w:val="222222"/>
        </w:rPr>
        <w:t xml:space="preserve"> </w:t>
      </w:r>
      <w:proofErr w:type="spellStart"/>
      <w:r w:rsidRPr="00C13FED">
        <w:rPr>
          <w:rFonts w:asciiTheme="minorHAnsi" w:hAnsiTheme="minorHAnsi" w:cstheme="minorHAnsi"/>
          <w:i/>
          <w:color w:val="222222"/>
        </w:rPr>
        <w:t>Varsovia</w:t>
      </w:r>
      <w:proofErr w:type="spellEnd"/>
      <w:r w:rsidRPr="00C13FED">
        <w:rPr>
          <w:rFonts w:asciiTheme="minorHAnsi" w:hAnsiTheme="minorHAnsi" w:cstheme="minorHAnsi"/>
          <w:i/>
          <w:color w:val="222222"/>
        </w:rPr>
        <w:t xml:space="preserve"> Centrum jest jednym z flagowych projektów Programu Rewitalizacji Pragi, o ogromnym znaczeniu dla rozwoju prawobrzeżnej Warszawy. Chcemy, żeby elementem tego programu było także wspieranie na tym obszarze ważnych instytucji kultury. Poza tym m</w:t>
      </w:r>
      <w:r w:rsidRPr="00C13FED">
        <w:rPr>
          <w:rFonts w:asciiTheme="minorHAnsi" w:hAnsiTheme="minorHAnsi" w:cstheme="minorHAnsi"/>
          <w:i/>
        </w:rPr>
        <w:t>uzyka jest znakomitą platformą do budowania i zacieśniania wspólnoty</w:t>
      </w:r>
      <w:r w:rsidR="000312E8">
        <w:rPr>
          <w:rFonts w:asciiTheme="minorHAnsi" w:hAnsiTheme="minorHAnsi" w:cstheme="minorHAnsi"/>
          <w:i/>
        </w:rPr>
        <w:t xml:space="preserve"> </w:t>
      </w:r>
      <w:r w:rsidR="000312E8" w:rsidRPr="000312E8">
        <w:rPr>
          <w:rFonts w:asciiTheme="minorHAnsi" w:hAnsiTheme="minorHAnsi" w:cstheme="minorHAnsi"/>
          <w:i/>
        </w:rPr>
        <w:t xml:space="preserve">– </w:t>
      </w:r>
      <w:r w:rsidR="000312E8" w:rsidRPr="00325C32">
        <w:rPr>
          <w:rFonts w:asciiTheme="minorHAnsi" w:hAnsiTheme="minorHAnsi" w:cstheme="minorHAnsi"/>
          <w:iCs/>
        </w:rPr>
        <w:t>mówiła Aldona Machnowska</w:t>
      </w:r>
      <w:r w:rsidR="000312E8" w:rsidRPr="00325C32">
        <w:rPr>
          <w:rFonts w:asciiTheme="minorHAnsi" w:hAnsiTheme="minorHAnsi" w:cstheme="minorHAnsi"/>
          <w:iCs/>
        </w:rPr>
        <w:noBreakHyphen/>
        <w:t>Góra.</w:t>
      </w:r>
    </w:p>
    <w:p w14:paraId="7E29FCCC" w14:textId="39E1713D" w:rsidR="00515C24" w:rsidRPr="001564FD" w:rsidRDefault="00515C24" w:rsidP="00B611F9">
      <w:pPr>
        <w:pStyle w:val="NormalnyWeb"/>
        <w:shd w:val="clear" w:color="auto" w:fill="FFFFFF"/>
        <w:spacing w:before="0" w:beforeAutospacing="0" w:after="120" w:afterAutospacing="0" w:line="276" w:lineRule="auto"/>
        <w:jc w:val="both"/>
        <w:rPr>
          <w:rFonts w:asciiTheme="minorHAnsi" w:hAnsiTheme="minorHAnsi" w:cstheme="minorHAnsi"/>
          <w:b/>
          <w:bCs/>
        </w:rPr>
      </w:pPr>
      <w:r w:rsidRPr="001564FD">
        <w:rPr>
          <w:rFonts w:asciiTheme="minorHAnsi" w:hAnsiTheme="minorHAnsi" w:cstheme="minorHAnsi"/>
          <w:b/>
          <w:bCs/>
        </w:rPr>
        <w:t>Koncerty, edukacja, spacery i kawa</w:t>
      </w:r>
    </w:p>
    <w:p w14:paraId="74161736" w14:textId="55962537" w:rsidR="00876A6A" w:rsidRPr="007D34AA" w:rsidRDefault="004655D6" w:rsidP="00C13FED">
      <w:pPr>
        <w:spacing w:line="276" w:lineRule="auto"/>
        <w:jc w:val="both"/>
        <w:rPr>
          <w:sz w:val="24"/>
          <w:szCs w:val="24"/>
        </w:rPr>
      </w:pPr>
      <w:r w:rsidRPr="007D34AA">
        <w:rPr>
          <w:sz w:val="24"/>
          <w:szCs w:val="24"/>
        </w:rPr>
        <w:t>Pierwsz</w:t>
      </w:r>
      <w:r w:rsidR="007848E6" w:rsidRPr="007D34AA">
        <w:rPr>
          <w:sz w:val="24"/>
          <w:szCs w:val="24"/>
        </w:rPr>
        <w:t>y</w:t>
      </w:r>
      <w:r w:rsidRPr="007D34AA">
        <w:rPr>
          <w:sz w:val="24"/>
          <w:szCs w:val="24"/>
        </w:rPr>
        <w:t xml:space="preserve"> etap prac (</w:t>
      </w:r>
      <w:r w:rsidR="00810A3A" w:rsidRPr="007D34AA">
        <w:rPr>
          <w:sz w:val="24"/>
          <w:szCs w:val="24"/>
        </w:rPr>
        <w:t xml:space="preserve">tzw. </w:t>
      </w:r>
      <w:r w:rsidRPr="007D34AA">
        <w:rPr>
          <w:sz w:val="24"/>
          <w:szCs w:val="24"/>
        </w:rPr>
        <w:t>część A) o</w:t>
      </w:r>
      <w:r w:rsidR="00876A6A" w:rsidRPr="007D34AA">
        <w:rPr>
          <w:sz w:val="24"/>
          <w:szCs w:val="24"/>
        </w:rPr>
        <w:t xml:space="preserve">bejmie cztery zadania: </w:t>
      </w:r>
      <w:r w:rsidR="00464008" w:rsidRPr="007D34AA">
        <w:rPr>
          <w:sz w:val="24"/>
          <w:szCs w:val="24"/>
        </w:rPr>
        <w:t xml:space="preserve">przebudowę </w:t>
      </w:r>
      <w:r w:rsidR="00876A6A" w:rsidRPr="007D34AA">
        <w:rPr>
          <w:sz w:val="24"/>
          <w:szCs w:val="24"/>
        </w:rPr>
        <w:t xml:space="preserve">trzech </w:t>
      </w:r>
      <w:r w:rsidR="001F1684" w:rsidRPr="007D34AA">
        <w:rPr>
          <w:sz w:val="24"/>
          <w:szCs w:val="24"/>
        </w:rPr>
        <w:t xml:space="preserve">(z pięciu) </w:t>
      </w:r>
      <w:r w:rsidR="00876A6A" w:rsidRPr="007D34AA">
        <w:rPr>
          <w:sz w:val="24"/>
          <w:szCs w:val="24"/>
        </w:rPr>
        <w:t xml:space="preserve">zabytkowych budynków od strony ul. Grochowskiej, </w:t>
      </w:r>
      <w:r w:rsidR="008F2366" w:rsidRPr="007D34AA">
        <w:rPr>
          <w:sz w:val="24"/>
          <w:szCs w:val="24"/>
        </w:rPr>
        <w:t>budow</w:t>
      </w:r>
      <w:r w:rsidR="009F7382" w:rsidRPr="007D34AA">
        <w:rPr>
          <w:sz w:val="24"/>
          <w:szCs w:val="24"/>
        </w:rPr>
        <w:t>ę</w:t>
      </w:r>
      <w:r w:rsidR="008F2366" w:rsidRPr="007D34AA">
        <w:rPr>
          <w:sz w:val="24"/>
          <w:szCs w:val="24"/>
        </w:rPr>
        <w:t xml:space="preserve"> </w:t>
      </w:r>
      <w:r w:rsidR="00376785" w:rsidRPr="007D34AA">
        <w:rPr>
          <w:sz w:val="24"/>
          <w:szCs w:val="24"/>
        </w:rPr>
        <w:t xml:space="preserve">obsługującego je </w:t>
      </w:r>
      <w:r w:rsidR="00280468" w:rsidRPr="007D34AA">
        <w:rPr>
          <w:sz w:val="24"/>
          <w:szCs w:val="24"/>
        </w:rPr>
        <w:t xml:space="preserve">podziemnego obiektu </w:t>
      </w:r>
      <w:r w:rsidR="0005646D" w:rsidRPr="007D34AA">
        <w:rPr>
          <w:sz w:val="24"/>
          <w:szCs w:val="24"/>
        </w:rPr>
        <w:t>techniczn</w:t>
      </w:r>
      <w:r w:rsidR="00280468" w:rsidRPr="007D34AA">
        <w:rPr>
          <w:sz w:val="24"/>
          <w:szCs w:val="24"/>
        </w:rPr>
        <w:t>ego</w:t>
      </w:r>
      <w:r w:rsidR="00876A6A" w:rsidRPr="007D34AA">
        <w:rPr>
          <w:sz w:val="24"/>
          <w:szCs w:val="24"/>
        </w:rPr>
        <w:t xml:space="preserve">, </w:t>
      </w:r>
      <w:r w:rsidR="00160A91" w:rsidRPr="007D34AA">
        <w:rPr>
          <w:sz w:val="24"/>
          <w:szCs w:val="24"/>
        </w:rPr>
        <w:t xml:space="preserve">postawienie </w:t>
      </w:r>
      <w:r w:rsidR="00876A6A" w:rsidRPr="007D34AA">
        <w:rPr>
          <w:sz w:val="24"/>
          <w:szCs w:val="24"/>
        </w:rPr>
        <w:t>fundamentów ażurowej ramy</w:t>
      </w:r>
      <w:r w:rsidR="000B3BED" w:rsidRPr="007D34AA">
        <w:rPr>
          <w:sz w:val="24"/>
          <w:szCs w:val="24"/>
        </w:rPr>
        <w:t>,</w:t>
      </w:r>
      <w:r w:rsidR="00876A6A" w:rsidRPr="007D34AA">
        <w:rPr>
          <w:sz w:val="24"/>
          <w:szCs w:val="24"/>
        </w:rPr>
        <w:t xml:space="preserve"> stanowiącej </w:t>
      </w:r>
      <w:r w:rsidR="00A709C0" w:rsidRPr="007D34AA">
        <w:rPr>
          <w:sz w:val="24"/>
          <w:szCs w:val="24"/>
        </w:rPr>
        <w:t xml:space="preserve">ważny </w:t>
      </w:r>
      <w:r w:rsidR="00876A6A" w:rsidRPr="007D34AA">
        <w:rPr>
          <w:sz w:val="24"/>
          <w:szCs w:val="24"/>
        </w:rPr>
        <w:t xml:space="preserve">element </w:t>
      </w:r>
      <w:r w:rsidR="00C83DF2">
        <w:rPr>
          <w:sz w:val="24"/>
          <w:szCs w:val="24"/>
        </w:rPr>
        <w:t>całej</w:t>
      </w:r>
      <w:r w:rsidR="004210BC" w:rsidRPr="007D34AA">
        <w:rPr>
          <w:sz w:val="24"/>
          <w:szCs w:val="24"/>
        </w:rPr>
        <w:t xml:space="preserve"> </w:t>
      </w:r>
      <w:r w:rsidR="00876A6A" w:rsidRPr="007D34AA">
        <w:rPr>
          <w:sz w:val="24"/>
          <w:szCs w:val="24"/>
        </w:rPr>
        <w:t>koncep</w:t>
      </w:r>
      <w:r w:rsidR="007A7B77" w:rsidRPr="007D34AA">
        <w:rPr>
          <w:sz w:val="24"/>
          <w:szCs w:val="24"/>
        </w:rPr>
        <w:t>cji</w:t>
      </w:r>
      <w:r w:rsidR="00876A6A" w:rsidRPr="007D34AA">
        <w:rPr>
          <w:sz w:val="24"/>
          <w:szCs w:val="24"/>
        </w:rPr>
        <w:t xml:space="preserve"> architektoniczne</w:t>
      </w:r>
      <w:r w:rsidR="007A7B77" w:rsidRPr="007D34AA">
        <w:rPr>
          <w:sz w:val="24"/>
          <w:szCs w:val="24"/>
        </w:rPr>
        <w:t>j</w:t>
      </w:r>
      <w:r w:rsidR="00876A6A" w:rsidRPr="007D34AA">
        <w:rPr>
          <w:sz w:val="24"/>
          <w:szCs w:val="24"/>
        </w:rPr>
        <w:t xml:space="preserve"> oraz wstępne zagospodarowanie terenu pod planowany ogród</w:t>
      </w:r>
      <w:r w:rsidR="008E32ED" w:rsidRPr="007D34AA">
        <w:rPr>
          <w:sz w:val="24"/>
          <w:szCs w:val="24"/>
        </w:rPr>
        <w:t xml:space="preserve"> i lokalizację podjazdu typu </w:t>
      </w:r>
      <w:r w:rsidR="000B3BED" w:rsidRPr="007D34AA">
        <w:rPr>
          <w:sz w:val="24"/>
          <w:szCs w:val="24"/>
        </w:rPr>
        <w:t xml:space="preserve">Kiss </w:t>
      </w:r>
      <w:r w:rsidR="008E32ED" w:rsidRPr="007D34AA">
        <w:rPr>
          <w:sz w:val="24"/>
          <w:szCs w:val="24"/>
        </w:rPr>
        <w:t>and</w:t>
      </w:r>
      <w:r w:rsidR="000B3BED" w:rsidRPr="007D34AA">
        <w:rPr>
          <w:sz w:val="24"/>
          <w:szCs w:val="24"/>
        </w:rPr>
        <w:t xml:space="preserve"> </w:t>
      </w:r>
      <w:proofErr w:type="spellStart"/>
      <w:r w:rsidR="000B3BED" w:rsidRPr="007D34AA">
        <w:rPr>
          <w:sz w:val="24"/>
          <w:szCs w:val="24"/>
        </w:rPr>
        <w:t>Ride</w:t>
      </w:r>
      <w:proofErr w:type="spellEnd"/>
      <w:r w:rsidR="000B3BED" w:rsidRPr="007D34AA">
        <w:rPr>
          <w:sz w:val="24"/>
          <w:szCs w:val="24"/>
        </w:rPr>
        <w:t xml:space="preserve"> (K+R) </w:t>
      </w:r>
      <w:r w:rsidR="008E32ED" w:rsidRPr="007D34AA">
        <w:rPr>
          <w:sz w:val="24"/>
          <w:szCs w:val="24"/>
        </w:rPr>
        <w:t>od strony ul. Terespolskiej</w:t>
      </w:r>
      <w:r w:rsidR="00876A6A" w:rsidRPr="007D34AA">
        <w:rPr>
          <w:sz w:val="24"/>
          <w:szCs w:val="24"/>
        </w:rPr>
        <w:t>.</w:t>
      </w:r>
      <w:r w:rsidR="002C355D" w:rsidRPr="007D34AA">
        <w:rPr>
          <w:sz w:val="24"/>
          <w:szCs w:val="24"/>
        </w:rPr>
        <w:t xml:space="preserve"> </w:t>
      </w:r>
      <w:r w:rsidR="00810A3A" w:rsidRPr="007D34AA">
        <w:rPr>
          <w:sz w:val="24"/>
          <w:szCs w:val="24"/>
        </w:rPr>
        <w:t xml:space="preserve">Zakładany </w:t>
      </w:r>
      <w:r w:rsidRPr="007D34AA">
        <w:rPr>
          <w:sz w:val="24"/>
          <w:szCs w:val="24"/>
        </w:rPr>
        <w:t>czas realizacji tej części prac wynosi 24 miesiące.</w:t>
      </w:r>
    </w:p>
    <w:p w14:paraId="2F34E5E0" w14:textId="6A1E2CA2" w:rsidR="00CA0295" w:rsidRDefault="00810A3A" w:rsidP="00C13FED">
      <w:pPr>
        <w:spacing w:line="276" w:lineRule="auto"/>
        <w:jc w:val="both"/>
        <w:rPr>
          <w:sz w:val="24"/>
          <w:szCs w:val="24"/>
        </w:rPr>
      </w:pPr>
      <w:r w:rsidRPr="007D34AA">
        <w:rPr>
          <w:sz w:val="24"/>
          <w:szCs w:val="24"/>
        </w:rPr>
        <w:t>Zakres objęty postępowaniem przetargowym jest częścią większego zadania inwestycyjnego</w:t>
      </w:r>
      <w:r w:rsidR="000B3BED" w:rsidRPr="007D34AA">
        <w:rPr>
          <w:sz w:val="24"/>
          <w:szCs w:val="24"/>
        </w:rPr>
        <w:t>,</w:t>
      </w:r>
      <w:r w:rsidR="00A709C0" w:rsidRPr="007D34AA">
        <w:rPr>
          <w:sz w:val="24"/>
          <w:szCs w:val="24"/>
        </w:rPr>
        <w:t xml:space="preserve"> polegającego na</w:t>
      </w:r>
      <w:r w:rsidRPr="007D34AA">
        <w:rPr>
          <w:sz w:val="24"/>
          <w:szCs w:val="24"/>
        </w:rPr>
        <w:t xml:space="preserve"> budow</w:t>
      </w:r>
      <w:r w:rsidR="00A709C0" w:rsidRPr="007D34AA">
        <w:rPr>
          <w:sz w:val="24"/>
          <w:szCs w:val="24"/>
        </w:rPr>
        <w:t>ie</w:t>
      </w:r>
      <w:r w:rsidRPr="007D34AA">
        <w:rPr>
          <w:sz w:val="24"/>
          <w:szCs w:val="24"/>
        </w:rPr>
        <w:t xml:space="preserve"> wielofunkcyjnego centrum muzyki skupionego wokół orkiestry </w:t>
      </w:r>
      <w:proofErr w:type="spellStart"/>
      <w:r w:rsidRPr="007D34AA">
        <w:rPr>
          <w:sz w:val="24"/>
          <w:szCs w:val="24"/>
        </w:rPr>
        <w:t>Sinfoni</w:t>
      </w:r>
      <w:r w:rsidR="001F1684" w:rsidRPr="007D34AA">
        <w:rPr>
          <w:sz w:val="24"/>
          <w:szCs w:val="24"/>
        </w:rPr>
        <w:t>a</w:t>
      </w:r>
      <w:proofErr w:type="spellEnd"/>
      <w:r w:rsidRPr="007D34AA">
        <w:rPr>
          <w:sz w:val="24"/>
          <w:szCs w:val="24"/>
        </w:rPr>
        <w:t xml:space="preserve"> </w:t>
      </w:r>
      <w:proofErr w:type="spellStart"/>
      <w:r w:rsidRPr="007D34AA">
        <w:rPr>
          <w:sz w:val="24"/>
          <w:szCs w:val="24"/>
        </w:rPr>
        <w:t>Varsovi</w:t>
      </w:r>
      <w:r w:rsidR="001F1684" w:rsidRPr="007D34AA">
        <w:rPr>
          <w:sz w:val="24"/>
          <w:szCs w:val="24"/>
        </w:rPr>
        <w:t>a</w:t>
      </w:r>
      <w:proofErr w:type="spellEnd"/>
      <w:r w:rsidR="001F1684" w:rsidRPr="007D34AA">
        <w:rPr>
          <w:sz w:val="24"/>
          <w:szCs w:val="24"/>
        </w:rPr>
        <w:t>.</w:t>
      </w:r>
      <w:r w:rsidRPr="007D34AA">
        <w:rPr>
          <w:sz w:val="24"/>
          <w:szCs w:val="24"/>
        </w:rPr>
        <w:t xml:space="preserve"> </w:t>
      </w:r>
      <w:r w:rsidR="00841966" w:rsidRPr="007D34AA">
        <w:rPr>
          <w:sz w:val="24"/>
          <w:szCs w:val="24"/>
        </w:rPr>
        <w:t xml:space="preserve">Pod nazwą </w:t>
      </w:r>
      <w:proofErr w:type="spellStart"/>
      <w:r w:rsidR="00841966" w:rsidRPr="007D34AA">
        <w:rPr>
          <w:sz w:val="24"/>
          <w:szCs w:val="24"/>
        </w:rPr>
        <w:t>Sinfonia</w:t>
      </w:r>
      <w:proofErr w:type="spellEnd"/>
      <w:r w:rsidR="00841966" w:rsidRPr="007D34AA">
        <w:rPr>
          <w:sz w:val="24"/>
          <w:szCs w:val="24"/>
        </w:rPr>
        <w:t xml:space="preserve"> </w:t>
      </w:r>
      <w:proofErr w:type="spellStart"/>
      <w:r w:rsidR="00841966" w:rsidRPr="007D34AA">
        <w:rPr>
          <w:sz w:val="24"/>
          <w:szCs w:val="24"/>
        </w:rPr>
        <w:t>Varsovia</w:t>
      </w:r>
      <w:proofErr w:type="spellEnd"/>
      <w:r w:rsidR="00841966" w:rsidRPr="007D34AA">
        <w:rPr>
          <w:sz w:val="24"/>
          <w:szCs w:val="24"/>
        </w:rPr>
        <w:t xml:space="preserve"> Centrum kryje się </w:t>
      </w:r>
      <w:r w:rsidR="000D4758" w:rsidRPr="007D34AA">
        <w:rPr>
          <w:sz w:val="24"/>
          <w:szCs w:val="24"/>
        </w:rPr>
        <w:t>wyłoniony w</w:t>
      </w:r>
      <w:r w:rsidR="00D77481">
        <w:rPr>
          <w:sz w:val="24"/>
          <w:szCs w:val="24"/>
        </w:rPr>
        <w:t> </w:t>
      </w:r>
      <w:r w:rsidR="000D4758" w:rsidRPr="007D34AA">
        <w:rPr>
          <w:sz w:val="24"/>
          <w:szCs w:val="24"/>
        </w:rPr>
        <w:t xml:space="preserve">międzynarodowym konkursie architektonicznym projekt austriackiej pracowni Atelier Thomas </w:t>
      </w:r>
      <w:proofErr w:type="spellStart"/>
      <w:r w:rsidR="000D4758" w:rsidRPr="007D34AA">
        <w:rPr>
          <w:sz w:val="24"/>
          <w:szCs w:val="24"/>
        </w:rPr>
        <w:t>Pucher</w:t>
      </w:r>
      <w:proofErr w:type="spellEnd"/>
      <w:r w:rsidR="000D4758" w:rsidRPr="007D34AA">
        <w:rPr>
          <w:sz w:val="24"/>
          <w:szCs w:val="24"/>
        </w:rPr>
        <w:t xml:space="preserve">. </w:t>
      </w:r>
      <w:r w:rsidR="007672E9" w:rsidRPr="007D34AA">
        <w:rPr>
          <w:sz w:val="24"/>
          <w:szCs w:val="24"/>
        </w:rPr>
        <w:t>Zakłada</w:t>
      </w:r>
      <w:r w:rsidR="000D4758" w:rsidRPr="007D34AA">
        <w:rPr>
          <w:sz w:val="24"/>
          <w:szCs w:val="24"/>
        </w:rPr>
        <w:t xml:space="preserve"> on m.in. budowę </w:t>
      </w:r>
      <w:r w:rsidR="000B3BED" w:rsidRPr="007D34AA">
        <w:rPr>
          <w:sz w:val="24"/>
          <w:szCs w:val="24"/>
        </w:rPr>
        <w:t>czterech</w:t>
      </w:r>
      <w:r w:rsidR="000D4758" w:rsidRPr="007D34AA">
        <w:rPr>
          <w:sz w:val="24"/>
          <w:szCs w:val="24"/>
        </w:rPr>
        <w:t xml:space="preserve"> </w:t>
      </w:r>
      <w:proofErr w:type="spellStart"/>
      <w:r w:rsidR="000D4758" w:rsidRPr="007D34AA">
        <w:rPr>
          <w:sz w:val="24"/>
          <w:szCs w:val="24"/>
        </w:rPr>
        <w:t>sal</w:t>
      </w:r>
      <w:proofErr w:type="spellEnd"/>
      <w:r w:rsidR="000D4758" w:rsidRPr="007D34AA">
        <w:rPr>
          <w:sz w:val="24"/>
          <w:szCs w:val="24"/>
        </w:rPr>
        <w:t xml:space="preserve"> koncertowych </w:t>
      </w:r>
      <w:r w:rsidR="00FD0231" w:rsidRPr="007D34AA">
        <w:rPr>
          <w:sz w:val="24"/>
          <w:szCs w:val="24"/>
        </w:rPr>
        <w:t>(</w:t>
      </w:r>
      <w:r w:rsidR="000D4758" w:rsidRPr="007D34AA">
        <w:rPr>
          <w:sz w:val="24"/>
          <w:szCs w:val="24"/>
        </w:rPr>
        <w:t>w tym największej w</w:t>
      </w:r>
      <w:r w:rsidR="00D77481">
        <w:rPr>
          <w:sz w:val="24"/>
          <w:szCs w:val="24"/>
        </w:rPr>
        <w:t> </w:t>
      </w:r>
      <w:r w:rsidR="000D4758" w:rsidRPr="007D34AA">
        <w:rPr>
          <w:sz w:val="24"/>
          <w:szCs w:val="24"/>
        </w:rPr>
        <w:t xml:space="preserve">Polsce </w:t>
      </w:r>
      <w:r w:rsidR="00FD0231" w:rsidRPr="007D34AA">
        <w:rPr>
          <w:sz w:val="24"/>
          <w:szCs w:val="24"/>
        </w:rPr>
        <w:t xml:space="preserve">o unikalnej konstrukcji </w:t>
      </w:r>
      <w:r w:rsidR="000D4758" w:rsidRPr="007D34AA">
        <w:rPr>
          <w:sz w:val="24"/>
          <w:szCs w:val="24"/>
        </w:rPr>
        <w:t>na ponad 1850 miejsc</w:t>
      </w:r>
      <w:r w:rsidR="00FD0231" w:rsidRPr="007D34AA">
        <w:rPr>
          <w:sz w:val="24"/>
          <w:szCs w:val="24"/>
        </w:rPr>
        <w:t>)</w:t>
      </w:r>
      <w:r w:rsidR="000D4758" w:rsidRPr="007D34AA">
        <w:rPr>
          <w:sz w:val="24"/>
          <w:szCs w:val="24"/>
        </w:rPr>
        <w:t xml:space="preserve">. </w:t>
      </w:r>
      <w:r w:rsidR="007672E9" w:rsidRPr="007D34AA">
        <w:rPr>
          <w:sz w:val="24"/>
          <w:szCs w:val="24"/>
        </w:rPr>
        <w:t>Ponadto w ramach projektu powstaną</w:t>
      </w:r>
      <w:r w:rsidR="00CA0295" w:rsidRPr="007D34AA">
        <w:rPr>
          <w:sz w:val="24"/>
          <w:szCs w:val="24"/>
        </w:rPr>
        <w:t xml:space="preserve"> </w:t>
      </w:r>
      <w:r w:rsidR="00841966" w:rsidRPr="007D34AA">
        <w:rPr>
          <w:sz w:val="24"/>
          <w:szCs w:val="24"/>
        </w:rPr>
        <w:t>studi</w:t>
      </w:r>
      <w:r w:rsidR="00E723CB" w:rsidRPr="007D34AA">
        <w:rPr>
          <w:sz w:val="24"/>
          <w:szCs w:val="24"/>
        </w:rPr>
        <w:t>o</w:t>
      </w:r>
      <w:r w:rsidR="00841966" w:rsidRPr="007D34AA">
        <w:rPr>
          <w:sz w:val="24"/>
          <w:szCs w:val="24"/>
        </w:rPr>
        <w:t xml:space="preserve"> nagraniowe, </w:t>
      </w:r>
      <w:r w:rsidR="00A709C0" w:rsidRPr="007D34AA">
        <w:rPr>
          <w:sz w:val="24"/>
          <w:szCs w:val="24"/>
        </w:rPr>
        <w:t xml:space="preserve">liczne </w:t>
      </w:r>
      <w:r w:rsidR="00841966" w:rsidRPr="007D34AA">
        <w:rPr>
          <w:sz w:val="24"/>
          <w:szCs w:val="24"/>
        </w:rPr>
        <w:t>miejsca do prowadzenia zajęć z zakresu edukacji muzycznej,</w:t>
      </w:r>
      <w:r w:rsidR="008B1217" w:rsidRPr="007D34AA">
        <w:rPr>
          <w:sz w:val="24"/>
          <w:szCs w:val="24"/>
        </w:rPr>
        <w:t xml:space="preserve"> pomieszczenia dla </w:t>
      </w:r>
      <w:r w:rsidR="0086058B" w:rsidRPr="007D34AA">
        <w:rPr>
          <w:sz w:val="24"/>
          <w:szCs w:val="24"/>
        </w:rPr>
        <w:t xml:space="preserve">programu </w:t>
      </w:r>
      <w:r w:rsidR="00DC1584" w:rsidRPr="007D34AA">
        <w:rPr>
          <w:sz w:val="24"/>
          <w:szCs w:val="24"/>
        </w:rPr>
        <w:t>rezydencji artystycznych</w:t>
      </w:r>
      <w:r w:rsidR="000D4758" w:rsidRPr="007D34AA">
        <w:rPr>
          <w:sz w:val="24"/>
          <w:szCs w:val="24"/>
        </w:rPr>
        <w:t xml:space="preserve">, </w:t>
      </w:r>
      <w:r w:rsidR="00A709C0" w:rsidRPr="007D34AA">
        <w:rPr>
          <w:sz w:val="24"/>
          <w:szCs w:val="24"/>
        </w:rPr>
        <w:t xml:space="preserve">bary, kawiarnie oraz </w:t>
      </w:r>
      <w:r w:rsidR="00841966" w:rsidRPr="007D34AA">
        <w:rPr>
          <w:sz w:val="24"/>
          <w:szCs w:val="24"/>
        </w:rPr>
        <w:t>rozległy ogr</w:t>
      </w:r>
      <w:r w:rsidR="00A709C0" w:rsidRPr="007D34AA">
        <w:rPr>
          <w:sz w:val="24"/>
          <w:szCs w:val="24"/>
        </w:rPr>
        <w:t>ód</w:t>
      </w:r>
      <w:r w:rsidR="00194D36" w:rsidRPr="007D34AA">
        <w:rPr>
          <w:sz w:val="24"/>
          <w:szCs w:val="24"/>
        </w:rPr>
        <w:t>.</w:t>
      </w:r>
      <w:r w:rsidR="00F5286E" w:rsidRPr="007D34AA">
        <w:rPr>
          <w:sz w:val="24"/>
          <w:szCs w:val="24"/>
        </w:rPr>
        <w:t xml:space="preserve"> </w:t>
      </w:r>
      <w:r w:rsidR="007672E9" w:rsidRPr="007D34AA">
        <w:rPr>
          <w:sz w:val="24"/>
          <w:szCs w:val="24"/>
        </w:rPr>
        <w:t>Celem</w:t>
      </w:r>
      <w:r w:rsidR="006A2B6F" w:rsidRPr="007D34AA">
        <w:rPr>
          <w:sz w:val="24"/>
          <w:szCs w:val="24"/>
        </w:rPr>
        <w:t xml:space="preserve"> </w:t>
      </w:r>
      <w:r w:rsidR="00EF0F33" w:rsidRPr="007D34AA">
        <w:rPr>
          <w:sz w:val="24"/>
          <w:szCs w:val="24"/>
        </w:rPr>
        <w:t xml:space="preserve">projektu jest stworzenie nowego centrum kulturalnego </w:t>
      </w:r>
      <w:r w:rsidR="000D4758" w:rsidRPr="007D34AA">
        <w:rPr>
          <w:sz w:val="24"/>
          <w:szCs w:val="24"/>
        </w:rPr>
        <w:t>Warszawy</w:t>
      </w:r>
      <w:r w:rsidR="002F64F2" w:rsidRPr="007D34AA">
        <w:rPr>
          <w:sz w:val="24"/>
          <w:szCs w:val="24"/>
        </w:rPr>
        <w:t xml:space="preserve">. </w:t>
      </w:r>
      <w:r w:rsidR="000312E8" w:rsidRPr="000312E8">
        <w:rPr>
          <w:sz w:val="24"/>
          <w:szCs w:val="24"/>
        </w:rPr>
        <w:t>Szacunkowy koszt etapu objętego przetargiem to ok. 76 mln zł (netto).</w:t>
      </w:r>
    </w:p>
    <w:p w14:paraId="79E6942A" w14:textId="7AD377EC" w:rsidR="00172331" w:rsidRPr="001564FD" w:rsidRDefault="00172331" w:rsidP="00C13FED">
      <w:pPr>
        <w:spacing w:line="276" w:lineRule="auto"/>
        <w:jc w:val="both"/>
        <w:rPr>
          <w:b/>
          <w:bCs/>
          <w:sz w:val="24"/>
          <w:szCs w:val="24"/>
        </w:rPr>
      </w:pPr>
      <w:r w:rsidRPr="001564FD">
        <w:rPr>
          <w:b/>
          <w:bCs/>
          <w:sz w:val="24"/>
          <w:szCs w:val="24"/>
        </w:rPr>
        <w:t xml:space="preserve">Centrum muzyki na </w:t>
      </w:r>
      <w:proofErr w:type="spellStart"/>
      <w:r w:rsidRPr="001564FD">
        <w:rPr>
          <w:b/>
          <w:bCs/>
          <w:sz w:val="24"/>
          <w:szCs w:val="24"/>
        </w:rPr>
        <w:t>Kamionku</w:t>
      </w:r>
      <w:proofErr w:type="spellEnd"/>
    </w:p>
    <w:p w14:paraId="3CC92308" w14:textId="7441350A" w:rsidR="005E4ACF" w:rsidRPr="00C13FED" w:rsidRDefault="005E4ACF" w:rsidP="00B611F9">
      <w:pPr>
        <w:pStyle w:val="NormalnyWeb"/>
        <w:shd w:val="clear" w:color="auto" w:fill="FFFFFF"/>
        <w:spacing w:before="0" w:beforeAutospacing="0" w:after="120" w:afterAutospacing="0" w:line="276" w:lineRule="auto"/>
        <w:jc w:val="both"/>
        <w:rPr>
          <w:rFonts w:asciiTheme="minorHAnsi" w:hAnsiTheme="minorHAnsi" w:cstheme="minorHAnsi"/>
          <w:b/>
        </w:rPr>
      </w:pPr>
      <w:r w:rsidRPr="00C13FED">
        <w:rPr>
          <w:rFonts w:asciiTheme="minorHAnsi" w:hAnsiTheme="minorHAnsi" w:cstheme="minorHAnsi"/>
          <w:i/>
        </w:rPr>
        <w:t xml:space="preserve">Dzisiaj </w:t>
      </w:r>
      <w:proofErr w:type="spellStart"/>
      <w:r w:rsidRPr="00C13FED">
        <w:rPr>
          <w:rFonts w:asciiTheme="minorHAnsi" w:hAnsiTheme="minorHAnsi" w:cstheme="minorHAnsi"/>
          <w:i/>
        </w:rPr>
        <w:t>Sinfonia</w:t>
      </w:r>
      <w:proofErr w:type="spellEnd"/>
      <w:r w:rsidRPr="00C13FED">
        <w:rPr>
          <w:rFonts w:asciiTheme="minorHAnsi" w:hAnsiTheme="minorHAnsi" w:cstheme="minorHAnsi"/>
          <w:i/>
        </w:rPr>
        <w:t xml:space="preserve"> </w:t>
      </w:r>
      <w:proofErr w:type="spellStart"/>
      <w:r w:rsidRPr="00C13FED">
        <w:rPr>
          <w:rFonts w:asciiTheme="minorHAnsi" w:hAnsiTheme="minorHAnsi" w:cstheme="minorHAnsi"/>
          <w:i/>
        </w:rPr>
        <w:t>Varsovia</w:t>
      </w:r>
      <w:proofErr w:type="spellEnd"/>
      <w:r w:rsidRPr="00C13FED">
        <w:rPr>
          <w:rFonts w:asciiTheme="minorHAnsi" w:hAnsiTheme="minorHAnsi" w:cstheme="minorHAnsi"/>
          <w:i/>
        </w:rPr>
        <w:t xml:space="preserve"> wychodzi z bezdomności po wielu latach włóczenia się, bo graliśmy w</w:t>
      </w:r>
      <w:r w:rsidR="00D77481">
        <w:rPr>
          <w:rFonts w:asciiTheme="minorHAnsi" w:hAnsiTheme="minorHAnsi" w:cstheme="minorHAnsi"/>
          <w:i/>
        </w:rPr>
        <w:t> </w:t>
      </w:r>
      <w:r w:rsidRPr="00C13FED">
        <w:rPr>
          <w:rFonts w:asciiTheme="minorHAnsi" w:hAnsiTheme="minorHAnsi" w:cstheme="minorHAnsi"/>
          <w:i/>
        </w:rPr>
        <w:t xml:space="preserve">kinach, teatrach i szkołach. Budynki przy Grochowskiej są zabytkowe, ale w bardzo złym </w:t>
      </w:r>
      <w:r w:rsidRPr="00C13FED">
        <w:rPr>
          <w:rFonts w:asciiTheme="minorHAnsi" w:hAnsiTheme="minorHAnsi" w:cstheme="minorHAnsi"/>
          <w:i/>
        </w:rPr>
        <w:lastRenderedPageBreak/>
        <w:t>stanie.</w:t>
      </w:r>
      <w:r w:rsidR="004C693E">
        <w:rPr>
          <w:rFonts w:asciiTheme="minorHAnsi" w:hAnsiTheme="minorHAnsi" w:cstheme="minorHAnsi"/>
        </w:rPr>
        <w:t xml:space="preserve"> </w:t>
      </w:r>
      <w:r w:rsidR="00EF1367" w:rsidRPr="00473F34">
        <w:rPr>
          <w:rFonts w:asciiTheme="minorHAnsi" w:hAnsiTheme="minorHAnsi" w:cstheme="minorHAnsi"/>
          <w:i/>
          <w:iCs/>
        </w:rPr>
        <w:t>Mimo to</w:t>
      </w:r>
      <w:r w:rsidR="00EF1367">
        <w:rPr>
          <w:rFonts w:asciiTheme="minorHAnsi" w:hAnsiTheme="minorHAnsi" w:cstheme="minorHAnsi"/>
          <w:i/>
          <w:iCs/>
        </w:rPr>
        <w:t xml:space="preserve"> p</w:t>
      </w:r>
      <w:r w:rsidRPr="00C13FED">
        <w:rPr>
          <w:rFonts w:asciiTheme="minorHAnsi" w:hAnsiTheme="minorHAnsi" w:cstheme="minorHAnsi"/>
          <w:i/>
        </w:rPr>
        <w:t>ubliczność bardzo nas wspiera, na wydarzenia w pawilonie koncertowym i</w:t>
      </w:r>
      <w:r w:rsidR="00D77481">
        <w:rPr>
          <w:rFonts w:asciiTheme="minorHAnsi" w:hAnsiTheme="minorHAnsi" w:cstheme="minorHAnsi"/>
          <w:i/>
        </w:rPr>
        <w:t> </w:t>
      </w:r>
      <w:r w:rsidRPr="00C13FED">
        <w:rPr>
          <w:rFonts w:asciiTheme="minorHAnsi" w:hAnsiTheme="minorHAnsi" w:cstheme="minorHAnsi"/>
          <w:i/>
        </w:rPr>
        <w:t>innych przestrzeniach przychodzą dorośli i dzieci. Za dwa lata będziemy mogli zaprosić do</w:t>
      </w:r>
      <w:r w:rsidR="00D77481">
        <w:rPr>
          <w:rFonts w:asciiTheme="minorHAnsi" w:hAnsiTheme="minorHAnsi" w:cstheme="minorHAnsi"/>
          <w:i/>
        </w:rPr>
        <w:t> </w:t>
      </w:r>
      <w:r w:rsidRPr="00C13FED">
        <w:rPr>
          <w:rFonts w:asciiTheme="minorHAnsi" w:hAnsiTheme="minorHAnsi" w:cstheme="minorHAnsi"/>
          <w:i/>
        </w:rPr>
        <w:t>nowego miejsca. Jeszcze w wymiarze nie w pełni symfonicznym, ale gotowi do pracy z</w:t>
      </w:r>
      <w:r w:rsidR="00D77481">
        <w:rPr>
          <w:rFonts w:asciiTheme="minorHAnsi" w:hAnsiTheme="minorHAnsi" w:cstheme="minorHAnsi"/>
          <w:i/>
        </w:rPr>
        <w:t> </w:t>
      </w:r>
      <w:r w:rsidRPr="00C13FED">
        <w:rPr>
          <w:rFonts w:asciiTheme="minorHAnsi" w:hAnsiTheme="minorHAnsi" w:cstheme="minorHAnsi"/>
          <w:i/>
        </w:rPr>
        <w:t>zespołami kameralnymi i programem edukacyjnym. To olbrzymia zmiana dla mieszkańców i</w:t>
      </w:r>
      <w:r w:rsidR="00D77481">
        <w:rPr>
          <w:rFonts w:asciiTheme="minorHAnsi" w:hAnsiTheme="minorHAnsi" w:cstheme="minorHAnsi"/>
          <w:i/>
        </w:rPr>
        <w:t> </w:t>
      </w:r>
      <w:r w:rsidRPr="00C13FED">
        <w:rPr>
          <w:rFonts w:asciiTheme="minorHAnsi" w:hAnsiTheme="minorHAnsi" w:cstheme="minorHAnsi"/>
          <w:i/>
        </w:rPr>
        <w:t xml:space="preserve">odbiorców kultury, dla tych którzy mówią o </w:t>
      </w:r>
      <w:proofErr w:type="spellStart"/>
      <w:r w:rsidRPr="00C13FED">
        <w:rPr>
          <w:rFonts w:asciiTheme="minorHAnsi" w:hAnsiTheme="minorHAnsi" w:cstheme="minorHAnsi"/>
          <w:i/>
        </w:rPr>
        <w:t>Sinfonii</w:t>
      </w:r>
      <w:proofErr w:type="spellEnd"/>
      <w:r w:rsidRPr="00C13FED">
        <w:rPr>
          <w:rFonts w:asciiTheme="minorHAnsi" w:hAnsiTheme="minorHAnsi" w:cstheme="minorHAnsi"/>
          <w:i/>
        </w:rPr>
        <w:t xml:space="preserve"> </w:t>
      </w:r>
      <w:proofErr w:type="spellStart"/>
      <w:r w:rsidRPr="00C13FED">
        <w:rPr>
          <w:rFonts w:asciiTheme="minorHAnsi" w:hAnsiTheme="minorHAnsi" w:cstheme="minorHAnsi"/>
          <w:i/>
        </w:rPr>
        <w:t>Varsovi</w:t>
      </w:r>
      <w:r w:rsidR="00690286">
        <w:rPr>
          <w:rFonts w:asciiTheme="minorHAnsi" w:hAnsiTheme="minorHAnsi" w:cstheme="minorHAnsi"/>
          <w:i/>
        </w:rPr>
        <w:t>i</w:t>
      </w:r>
      <w:proofErr w:type="spellEnd"/>
      <w:r w:rsidRPr="00C13FED">
        <w:rPr>
          <w:rFonts w:asciiTheme="minorHAnsi" w:hAnsiTheme="minorHAnsi" w:cstheme="minorHAnsi"/>
          <w:i/>
        </w:rPr>
        <w:t xml:space="preserve"> – nasi z Kamionka</w:t>
      </w:r>
      <w:r w:rsidRPr="00C13FED">
        <w:rPr>
          <w:rFonts w:asciiTheme="minorHAnsi" w:hAnsiTheme="minorHAnsi" w:cstheme="minorHAnsi"/>
        </w:rPr>
        <w:t xml:space="preserve">. </w:t>
      </w:r>
      <w:r w:rsidR="00EA0B3E">
        <w:rPr>
          <w:rFonts w:asciiTheme="minorHAnsi" w:hAnsiTheme="minorHAnsi" w:cstheme="minorHAnsi"/>
        </w:rPr>
        <w:br/>
      </w:r>
      <w:r w:rsidRPr="00C13FED">
        <w:rPr>
          <w:rFonts w:asciiTheme="minorHAnsi" w:hAnsiTheme="minorHAnsi" w:cstheme="minorHAnsi"/>
          <w:i/>
        </w:rPr>
        <w:t>Bo choć koncertujemy na całym świecie, to właśnie historyczny Kamionek to nasze miejsce</w:t>
      </w:r>
      <w:r w:rsidR="0072050E" w:rsidRPr="0072050E">
        <w:rPr>
          <w:rFonts w:asciiTheme="minorHAnsi" w:hAnsiTheme="minorHAnsi" w:cstheme="minorHAnsi"/>
          <w:i/>
        </w:rPr>
        <w:t xml:space="preserve"> </w:t>
      </w:r>
      <w:r w:rsidR="0072050E" w:rsidRPr="0072050E">
        <w:rPr>
          <w:rFonts w:asciiTheme="minorHAnsi" w:hAnsiTheme="minorHAnsi" w:cstheme="minorHAnsi"/>
          <w:iCs/>
        </w:rPr>
        <w:t xml:space="preserve">– powiedział Janusz Marynowski, dyrektor </w:t>
      </w:r>
      <w:proofErr w:type="spellStart"/>
      <w:r w:rsidR="0072050E" w:rsidRPr="0072050E">
        <w:rPr>
          <w:rFonts w:asciiTheme="minorHAnsi" w:hAnsiTheme="minorHAnsi" w:cstheme="minorHAnsi"/>
          <w:iCs/>
        </w:rPr>
        <w:t>Sinfonii</w:t>
      </w:r>
      <w:proofErr w:type="spellEnd"/>
      <w:r w:rsidR="0072050E" w:rsidRPr="0072050E">
        <w:rPr>
          <w:rFonts w:asciiTheme="minorHAnsi" w:hAnsiTheme="minorHAnsi" w:cstheme="minorHAnsi"/>
          <w:iCs/>
        </w:rPr>
        <w:t xml:space="preserve"> </w:t>
      </w:r>
      <w:proofErr w:type="spellStart"/>
      <w:r w:rsidR="0072050E" w:rsidRPr="0072050E">
        <w:rPr>
          <w:rFonts w:asciiTheme="minorHAnsi" w:hAnsiTheme="minorHAnsi" w:cstheme="minorHAnsi"/>
          <w:iCs/>
        </w:rPr>
        <w:t>Varsovi</w:t>
      </w:r>
      <w:r w:rsidR="0072050E">
        <w:rPr>
          <w:rFonts w:asciiTheme="minorHAnsi" w:hAnsiTheme="minorHAnsi" w:cstheme="minorHAnsi"/>
          <w:iCs/>
        </w:rPr>
        <w:t>i</w:t>
      </w:r>
      <w:proofErr w:type="spellEnd"/>
      <w:r w:rsidR="0072050E">
        <w:rPr>
          <w:rFonts w:asciiTheme="minorHAnsi" w:hAnsiTheme="minorHAnsi" w:cstheme="minorHAnsi"/>
          <w:iCs/>
        </w:rPr>
        <w:t>.</w:t>
      </w:r>
    </w:p>
    <w:p w14:paraId="0E857A04" w14:textId="214328FF" w:rsidR="00876A6A" w:rsidRPr="007D34AA" w:rsidRDefault="007672E9" w:rsidP="00C13FED">
      <w:pPr>
        <w:spacing w:line="276" w:lineRule="auto"/>
        <w:jc w:val="both"/>
        <w:rPr>
          <w:sz w:val="24"/>
          <w:szCs w:val="24"/>
        </w:rPr>
      </w:pPr>
      <w:r w:rsidRPr="007D34AA">
        <w:rPr>
          <w:sz w:val="24"/>
          <w:szCs w:val="24"/>
        </w:rPr>
        <w:t>Ponad 120</w:t>
      </w:r>
      <w:r w:rsidR="00636256" w:rsidRPr="007D34AA">
        <w:rPr>
          <w:sz w:val="24"/>
          <w:szCs w:val="24"/>
        </w:rPr>
        <w:t>-</w:t>
      </w:r>
      <w:r w:rsidRPr="007D34AA">
        <w:rPr>
          <w:sz w:val="24"/>
          <w:szCs w:val="24"/>
        </w:rPr>
        <w:t>letnie z</w:t>
      </w:r>
      <w:r w:rsidR="00876A6A" w:rsidRPr="007D34AA">
        <w:rPr>
          <w:sz w:val="24"/>
          <w:szCs w:val="24"/>
        </w:rPr>
        <w:t>abudowania dawnego Instytutu Weterynaryjnego przy</w:t>
      </w:r>
      <w:r w:rsidR="00D77481">
        <w:rPr>
          <w:sz w:val="24"/>
          <w:szCs w:val="24"/>
        </w:rPr>
        <w:t> </w:t>
      </w:r>
      <w:r w:rsidR="00876A6A" w:rsidRPr="007D34AA">
        <w:rPr>
          <w:sz w:val="24"/>
          <w:szCs w:val="24"/>
        </w:rPr>
        <w:t>ul.</w:t>
      </w:r>
      <w:r w:rsidR="00B611F9">
        <w:rPr>
          <w:sz w:val="24"/>
          <w:szCs w:val="24"/>
        </w:rPr>
        <w:t> </w:t>
      </w:r>
      <w:r w:rsidR="00730742" w:rsidRPr="007D34AA">
        <w:rPr>
          <w:sz w:val="24"/>
          <w:szCs w:val="24"/>
        </w:rPr>
        <w:t>Grochowskiej </w:t>
      </w:r>
      <w:r w:rsidR="00876A6A" w:rsidRPr="007D34AA">
        <w:rPr>
          <w:sz w:val="24"/>
          <w:szCs w:val="24"/>
        </w:rPr>
        <w:t xml:space="preserve">272 od 2010 r. stanowią siedzibę </w:t>
      </w:r>
      <w:proofErr w:type="spellStart"/>
      <w:r w:rsidR="00876A6A" w:rsidRPr="007D34AA">
        <w:rPr>
          <w:sz w:val="24"/>
          <w:szCs w:val="24"/>
        </w:rPr>
        <w:t>Sinfonii</w:t>
      </w:r>
      <w:proofErr w:type="spellEnd"/>
      <w:r w:rsidR="00876A6A" w:rsidRPr="007D34AA">
        <w:rPr>
          <w:sz w:val="24"/>
          <w:szCs w:val="24"/>
        </w:rPr>
        <w:t xml:space="preserve"> </w:t>
      </w:r>
      <w:proofErr w:type="spellStart"/>
      <w:r w:rsidR="00876A6A" w:rsidRPr="007D34AA">
        <w:rPr>
          <w:sz w:val="24"/>
          <w:szCs w:val="24"/>
        </w:rPr>
        <w:t>Varsovii</w:t>
      </w:r>
      <w:proofErr w:type="spellEnd"/>
      <w:r w:rsidR="00876A6A" w:rsidRPr="007D34AA">
        <w:rPr>
          <w:sz w:val="24"/>
          <w:szCs w:val="24"/>
        </w:rPr>
        <w:t xml:space="preserve">, samorządowej instytucji kultury, w ramach której działa orkiestra </w:t>
      </w:r>
      <w:proofErr w:type="spellStart"/>
      <w:r w:rsidR="00876A6A" w:rsidRPr="007D34AA">
        <w:rPr>
          <w:sz w:val="24"/>
          <w:szCs w:val="24"/>
        </w:rPr>
        <w:t>Sinfonia</w:t>
      </w:r>
      <w:proofErr w:type="spellEnd"/>
      <w:r w:rsidR="00876A6A" w:rsidRPr="007D34AA">
        <w:rPr>
          <w:sz w:val="24"/>
          <w:szCs w:val="24"/>
        </w:rPr>
        <w:t xml:space="preserve"> </w:t>
      </w:r>
      <w:proofErr w:type="spellStart"/>
      <w:r w:rsidR="00876A6A" w:rsidRPr="007D34AA">
        <w:rPr>
          <w:sz w:val="24"/>
          <w:szCs w:val="24"/>
        </w:rPr>
        <w:t>Varsovia</w:t>
      </w:r>
      <w:proofErr w:type="spellEnd"/>
      <w:r w:rsidR="00876A6A" w:rsidRPr="007D34AA">
        <w:rPr>
          <w:sz w:val="24"/>
          <w:szCs w:val="24"/>
        </w:rPr>
        <w:t>. Zespół ten należy do</w:t>
      </w:r>
      <w:r w:rsidR="00D77481">
        <w:rPr>
          <w:sz w:val="24"/>
          <w:szCs w:val="24"/>
        </w:rPr>
        <w:t> </w:t>
      </w:r>
      <w:r w:rsidR="00876A6A" w:rsidRPr="007D34AA">
        <w:rPr>
          <w:sz w:val="24"/>
          <w:szCs w:val="24"/>
        </w:rPr>
        <w:t>najważniejszych orkiestr w Polsce, współpracuje ze światowej sławy dyrygentami i</w:t>
      </w:r>
      <w:r w:rsidR="00D77481">
        <w:rPr>
          <w:sz w:val="24"/>
          <w:szCs w:val="24"/>
        </w:rPr>
        <w:t> </w:t>
      </w:r>
      <w:r w:rsidR="00876A6A" w:rsidRPr="007D34AA">
        <w:rPr>
          <w:sz w:val="24"/>
          <w:szCs w:val="24"/>
        </w:rPr>
        <w:t xml:space="preserve">solistami, występując na najbardziej prestiżowych scenach świata podczas licznych festiwali, a jego dyskografia zgromadzona na przestrzeni prawie 40 lat obejmuje ponad 300 płyt. </w:t>
      </w:r>
    </w:p>
    <w:p w14:paraId="35961AD9" w14:textId="155516CC" w:rsidR="00E017B9" w:rsidRPr="007D34AA" w:rsidRDefault="00E017B9" w:rsidP="00B42B79">
      <w:pPr>
        <w:jc w:val="both"/>
        <w:rPr>
          <w:sz w:val="24"/>
          <w:szCs w:val="24"/>
        </w:rPr>
      </w:pPr>
      <w:r w:rsidRPr="007D34AA">
        <w:rPr>
          <w:sz w:val="24"/>
          <w:szCs w:val="24"/>
        </w:rPr>
        <w:t xml:space="preserve">W dniach </w:t>
      </w:r>
      <w:r w:rsidR="008F2366" w:rsidRPr="007D34AA">
        <w:rPr>
          <w:sz w:val="24"/>
          <w:szCs w:val="24"/>
        </w:rPr>
        <w:t xml:space="preserve">10 oraz 14 stycznia 2022 r. </w:t>
      </w:r>
      <w:r w:rsidRPr="007D34AA">
        <w:rPr>
          <w:sz w:val="24"/>
          <w:szCs w:val="24"/>
        </w:rPr>
        <w:t>odbędą się obowiązkowe wizje lokalne dla</w:t>
      </w:r>
      <w:r w:rsidR="00D77481">
        <w:rPr>
          <w:sz w:val="24"/>
          <w:szCs w:val="24"/>
        </w:rPr>
        <w:t> </w:t>
      </w:r>
      <w:r w:rsidRPr="007D34AA">
        <w:rPr>
          <w:sz w:val="24"/>
          <w:szCs w:val="24"/>
        </w:rPr>
        <w:t>zainteresowanych wykonawców robót budowlanych.</w:t>
      </w:r>
    </w:p>
    <w:p w14:paraId="6FE250CD" w14:textId="77777777" w:rsidR="00171375" w:rsidRPr="007C568B" w:rsidRDefault="00171375" w:rsidP="00171375">
      <w:pPr>
        <w:jc w:val="right"/>
      </w:pPr>
    </w:p>
    <w:sectPr w:rsidR="00171375" w:rsidRPr="007C568B" w:rsidSect="0012000B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A0912" w14:textId="77777777" w:rsidR="0012000B" w:rsidRDefault="0012000B" w:rsidP="0012000B">
      <w:pPr>
        <w:spacing w:after="0" w:line="240" w:lineRule="auto"/>
      </w:pPr>
      <w:r>
        <w:separator/>
      </w:r>
    </w:p>
  </w:endnote>
  <w:endnote w:type="continuationSeparator" w:id="0">
    <w:p w14:paraId="14D6F74A" w14:textId="77777777" w:rsidR="0012000B" w:rsidRDefault="0012000B" w:rsidP="00120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2E707" w14:textId="77777777" w:rsidR="0012000B" w:rsidRDefault="0012000B" w:rsidP="0012000B">
      <w:pPr>
        <w:spacing w:after="0" w:line="240" w:lineRule="auto"/>
      </w:pPr>
      <w:r>
        <w:separator/>
      </w:r>
    </w:p>
  </w:footnote>
  <w:footnote w:type="continuationSeparator" w:id="0">
    <w:p w14:paraId="14A3C2FA" w14:textId="77777777" w:rsidR="0012000B" w:rsidRDefault="0012000B" w:rsidP="00120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5E002" w14:textId="22A4AF0E" w:rsidR="0012000B" w:rsidRDefault="0012000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9AD1CD1" wp14:editId="75DFB80D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C24C6"/>
    <w:multiLevelType w:val="hybridMultilevel"/>
    <w:tmpl w:val="8210186E"/>
    <w:lvl w:ilvl="0" w:tplc="16CACA04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B57EF2"/>
    <w:multiLevelType w:val="hybridMultilevel"/>
    <w:tmpl w:val="157ECB8A"/>
    <w:lvl w:ilvl="0" w:tplc="4664C0D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68"/>
    <w:rsid w:val="0000765D"/>
    <w:rsid w:val="000312E8"/>
    <w:rsid w:val="00045C9D"/>
    <w:rsid w:val="0005646D"/>
    <w:rsid w:val="000710A2"/>
    <w:rsid w:val="000718C1"/>
    <w:rsid w:val="00075B76"/>
    <w:rsid w:val="000807CB"/>
    <w:rsid w:val="000A0B31"/>
    <w:rsid w:val="000A5E16"/>
    <w:rsid w:val="000A6B9F"/>
    <w:rsid w:val="000B3BED"/>
    <w:rsid w:val="000B7CDA"/>
    <w:rsid w:val="000C7536"/>
    <w:rsid w:val="000C7E17"/>
    <w:rsid w:val="000D4758"/>
    <w:rsid w:val="00103052"/>
    <w:rsid w:val="00110153"/>
    <w:rsid w:val="00111555"/>
    <w:rsid w:val="0012000B"/>
    <w:rsid w:val="00140B18"/>
    <w:rsid w:val="00140D83"/>
    <w:rsid w:val="0014574E"/>
    <w:rsid w:val="001564FD"/>
    <w:rsid w:val="00160A91"/>
    <w:rsid w:val="0016247E"/>
    <w:rsid w:val="0016798B"/>
    <w:rsid w:val="00171375"/>
    <w:rsid w:val="00172331"/>
    <w:rsid w:val="00182042"/>
    <w:rsid w:val="00194D36"/>
    <w:rsid w:val="001A5231"/>
    <w:rsid w:val="001B0E68"/>
    <w:rsid w:val="001D5BE9"/>
    <w:rsid w:val="001F1684"/>
    <w:rsid w:val="00204B5C"/>
    <w:rsid w:val="00207C2B"/>
    <w:rsid w:val="00230F81"/>
    <w:rsid w:val="00237592"/>
    <w:rsid w:val="0026370E"/>
    <w:rsid w:val="00272490"/>
    <w:rsid w:val="00275571"/>
    <w:rsid w:val="00280468"/>
    <w:rsid w:val="002A549A"/>
    <w:rsid w:val="002A7F2D"/>
    <w:rsid w:val="002B0351"/>
    <w:rsid w:val="002C1328"/>
    <w:rsid w:val="002C355D"/>
    <w:rsid w:val="002E7F02"/>
    <w:rsid w:val="002F64F2"/>
    <w:rsid w:val="00306E5D"/>
    <w:rsid w:val="00325C32"/>
    <w:rsid w:val="00355B74"/>
    <w:rsid w:val="00376785"/>
    <w:rsid w:val="00381AFA"/>
    <w:rsid w:val="003C122E"/>
    <w:rsid w:val="00405533"/>
    <w:rsid w:val="004210BC"/>
    <w:rsid w:val="00421D98"/>
    <w:rsid w:val="004260DD"/>
    <w:rsid w:val="0043383E"/>
    <w:rsid w:val="00442A91"/>
    <w:rsid w:val="00456470"/>
    <w:rsid w:val="00464008"/>
    <w:rsid w:val="004655D6"/>
    <w:rsid w:val="00473F34"/>
    <w:rsid w:val="0047477F"/>
    <w:rsid w:val="00480FEB"/>
    <w:rsid w:val="00481AE8"/>
    <w:rsid w:val="00485A78"/>
    <w:rsid w:val="004A4AB9"/>
    <w:rsid w:val="004B5621"/>
    <w:rsid w:val="004C693E"/>
    <w:rsid w:val="004E4874"/>
    <w:rsid w:val="004E6BC6"/>
    <w:rsid w:val="005133BC"/>
    <w:rsid w:val="00515C24"/>
    <w:rsid w:val="00537612"/>
    <w:rsid w:val="00550C16"/>
    <w:rsid w:val="005853D2"/>
    <w:rsid w:val="00587C2E"/>
    <w:rsid w:val="00590FB0"/>
    <w:rsid w:val="005A54C9"/>
    <w:rsid w:val="005B7371"/>
    <w:rsid w:val="005C4849"/>
    <w:rsid w:val="005E4ACF"/>
    <w:rsid w:val="005F0E32"/>
    <w:rsid w:val="00615126"/>
    <w:rsid w:val="00636256"/>
    <w:rsid w:val="00673E65"/>
    <w:rsid w:val="00690286"/>
    <w:rsid w:val="0069101C"/>
    <w:rsid w:val="00694DC5"/>
    <w:rsid w:val="00697940"/>
    <w:rsid w:val="006A2B6F"/>
    <w:rsid w:val="006A35D4"/>
    <w:rsid w:val="006A6F08"/>
    <w:rsid w:val="006D0F30"/>
    <w:rsid w:val="00702A61"/>
    <w:rsid w:val="007072BA"/>
    <w:rsid w:val="00713F21"/>
    <w:rsid w:val="0072050E"/>
    <w:rsid w:val="00730742"/>
    <w:rsid w:val="0073347A"/>
    <w:rsid w:val="00741EDC"/>
    <w:rsid w:val="00760F1A"/>
    <w:rsid w:val="007672E9"/>
    <w:rsid w:val="007729CC"/>
    <w:rsid w:val="007763B0"/>
    <w:rsid w:val="00782DAA"/>
    <w:rsid w:val="007848E6"/>
    <w:rsid w:val="00785C17"/>
    <w:rsid w:val="007A7B77"/>
    <w:rsid w:val="007C52D9"/>
    <w:rsid w:val="007C568B"/>
    <w:rsid w:val="007D34AA"/>
    <w:rsid w:val="007D4C43"/>
    <w:rsid w:val="00810A3A"/>
    <w:rsid w:val="00810E91"/>
    <w:rsid w:val="00841966"/>
    <w:rsid w:val="008538BA"/>
    <w:rsid w:val="0086058B"/>
    <w:rsid w:val="00876A6A"/>
    <w:rsid w:val="008B1217"/>
    <w:rsid w:val="008B37E2"/>
    <w:rsid w:val="008C467D"/>
    <w:rsid w:val="008D580F"/>
    <w:rsid w:val="008E32ED"/>
    <w:rsid w:val="008E6B36"/>
    <w:rsid w:val="008F2366"/>
    <w:rsid w:val="008F6ED5"/>
    <w:rsid w:val="00900DB0"/>
    <w:rsid w:val="00916BD1"/>
    <w:rsid w:val="0092268B"/>
    <w:rsid w:val="00932000"/>
    <w:rsid w:val="009823EA"/>
    <w:rsid w:val="00991232"/>
    <w:rsid w:val="009B2890"/>
    <w:rsid w:val="009C38BB"/>
    <w:rsid w:val="009D4980"/>
    <w:rsid w:val="009F4A6A"/>
    <w:rsid w:val="009F7382"/>
    <w:rsid w:val="00A2069E"/>
    <w:rsid w:val="00A20D7B"/>
    <w:rsid w:val="00A374A7"/>
    <w:rsid w:val="00A478D2"/>
    <w:rsid w:val="00A532FE"/>
    <w:rsid w:val="00A709C0"/>
    <w:rsid w:val="00A90925"/>
    <w:rsid w:val="00A91FCF"/>
    <w:rsid w:val="00AA0F68"/>
    <w:rsid w:val="00AA15AC"/>
    <w:rsid w:val="00AD75F1"/>
    <w:rsid w:val="00B13C41"/>
    <w:rsid w:val="00B140DF"/>
    <w:rsid w:val="00B42B79"/>
    <w:rsid w:val="00B4697D"/>
    <w:rsid w:val="00B611F9"/>
    <w:rsid w:val="00B64E6E"/>
    <w:rsid w:val="00B76DA6"/>
    <w:rsid w:val="00B809C6"/>
    <w:rsid w:val="00B833EF"/>
    <w:rsid w:val="00B93569"/>
    <w:rsid w:val="00BB0E75"/>
    <w:rsid w:val="00BF0246"/>
    <w:rsid w:val="00BF6C84"/>
    <w:rsid w:val="00C05AC5"/>
    <w:rsid w:val="00C13FED"/>
    <w:rsid w:val="00C57A22"/>
    <w:rsid w:val="00C71419"/>
    <w:rsid w:val="00C72937"/>
    <w:rsid w:val="00C73B75"/>
    <w:rsid w:val="00C740A6"/>
    <w:rsid w:val="00C77006"/>
    <w:rsid w:val="00C81E26"/>
    <w:rsid w:val="00C83DF2"/>
    <w:rsid w:val="00CA0295"/>
    <w:rsid w:val="00CA31A1"/>
    <w:rsid w:val="00CA5726"/>
    <w:rsid w:val="00CB139D"/>
    <w:rsid w:val="00CB3D0E"/>
    <w:rsid w:val="00CE5681"/>
    <w:rsid w:val="00D15C13"/>
    <w:rsid w:val="00D175A9"/>
    <w:rsid w:val="00D223B4"/>
    <w:rsid w:val="00D23C0A"/>
    <w:rsid w:val="00D27E52"/>
    <w:rsid w:val="00D35535"/>
    <w:rsid w:val="00D561AA"/>
    <w:rsid w:val="00D77481"/>
    <w:rsid w:val="00D819B7"/>
    <w:rsid w:val="00D87197"/>
    <w:rsid w:val="00DB7FA0"/>
    <w:rsid w:val="00DC1584"/>
    <w:rsid w:val="00DC3503"/>
    <w:rsid w:val="00DD34CD"/>
    <w:rsid w:val="00DD6E9E"/>
    <w:rsid w:val="00DE066C"/>
    <w:rsid w:val="00DE2C94"/>
    <w:rsid w:val="00DE2FBE"/>
    <w:rsid w:val="00DF4D88"/>
    <w:rsid w:val="00E017B9"/>
    <w:rsid w:val="00E31650"/>
    <w:rsid w:val="00E356B4"/>
    <w:rsid w:val="00E53855"/>
    <w:rsid w:val="00E57397"/>
    <w:rsid w:val="00E60565"/>
    <w:rsid w:val="00E64A9D"/>
    <w:rsid w:val="00E723CB"/>
    <w:rsid w:val="00E80051"/>
    <w:rsid w:val="00E936CB"/>
    <w:rsid w:val="00EA0B3E"/>
    <w:rsid w:val="00EB32E5"/>
    <w:rsid w:val="00ED0D26"/>
    <w:rsid w:val="00EE3D87"/>
    <w:rsid w:val="00EF0F33"/>
    <w:rsid w:val="00EF1367"/>
    <w:rsid w:val="00EF75A4"/>
    <w:rsid w:val="00F30E2D"/>
    <w:rsid w:val="00F5286E"/>
    <w:rsid w:val="00F6711B"/>
    <w:rsid w:val="00F825D7"/>
    <w:rsid w:val="00F92112"/>
    <w:rsid w:val="00F931F5"/>
    <w:rsid w:val="00F97858"/>
    <w:rsid w:val="00FA2B29"/>
    <w:rsid w:val="00FB0AB5"/>
    <w:rsid w:val="00FB2AD0"/>
    <w:rsid w:val="00FC2D21"/>
    <w:rsid w:val="00FD0231"/>
    <w:rsid w:val="00FE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B0BDAA"/>
  <w15:chartTrackingRefBased/>
  <w15:docId w15:val="{0171DD5D-29F0-44E1-9CB8-86EAAD2D9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0E68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71375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6E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6E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6E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6E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6ED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10A3A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5E4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20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00B"/>
  </w:style>
  <w:style w:type="paragraph" w:styleId="Stopka">
    <w:name w:val="footer"/>
    <w:basedOn w:val="Normalny"/>
    <w:link w:val="StopkaZnak"/>
    <w:uiPriority w:val="99"/>
    <w:unhideWhenUsed/>
    <w:rsid w:val="00120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2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303977-0D08-4BC7-88E0-34D31C3B7E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20E707-32BE-4F4D-8F2D-66427EE142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9A9BE-F702-4138-B12B-027E7CF2A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31</cp:revision>
  <cp:lastPrinted>2021-12-30T07:35:00Z</cp:lastPrinted>
  <dcterms:created xsi:type="dcterms:W3CDTF">2021-12-30T12:35:00Z</dcterms:created>
  <dcterms:modified xsi:type="dcterms:W3CDTF">2021-12-30T13:26:00Z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