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C2559" w14:textId="77777777" w:rsidR="00EC7E1D" w:rsidRDefault="00EC7E1D" w:rsidP="00EC7E1D">
      <w:pPr>
        <w:jc w:val="right"/>
      </w:pPr>
      <w:r>
        <w:t>Warszawa, 2 marca 2022</w:t>
      </w:r>
      <w:r>
        <w:br/>
        <w:t>Informacja prasowa</w:t>
      </w:r>
    </w:p>
    <w:p w14:paraId="6D01654D" w14:textId="77777777" w:rsidR="00EC7E1D" w:rsidRDefault="00EC7E1D" w:rsidP="00EC7E1D">
      <w:pPr>
        <w:jc w:val="center"/>
        <w:rPr>
          <w:b/>
          <w:bCs/>
          <w:sz w:val="44"/>
          <w:szCs w:val="44"/>
        </w:rPr>
      </w:pPr>
    </w:p>
    <w:p w14:paraId="69982DFD" w14:textId="77777777" w:rsidR="00EC7E1D" w:rsidRDefault="00EC7E1D" w:rsidP="00EC7E1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Aleksandar </w:t>
      </w:r>
      <w:proofErr w:type="spellStart"/>
      <w:r>
        <w:rPr>
          <w:b/>
          <w:bCs/>
          <w:sz w:val="44"/>
          <w:szCs w:val="44"/>
        </w:rPr>
        <w:t>Marković</w:t>
      </w:r>
      <w:proofErr w:type="spellEnd"/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br/>
        <w:t xml:space="preserve">pierwszym gościnnym dyrygentem </w:t>
      </w:r>
      <w:r>
        <w:rPr>
          <w:b/>
          <w:bCs/>
          <w:sz w:val="44"/>
          <w:szCs w:val="44"/>
        </w:rPr>
        <w:br/>
      </w:r>
      <w:proofErr w:type="spellStart"/>
      <w:r>
        <w:rPr>
          <w:b/>
          <w:bCs/>
          <w:sz w:val="44"/>
          <w:szCs w:val="44"/>
        </w:rPr>
        <w:t>Sinfonii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Varsovii</w:t>
      </w:r>
      <w:proofErr w:type="spellEnd"/>
    </w:p>
    <w:p w14:paraId="0E29237F" w14:textId="77777777" w:rsidR="00EC7E1D" w:rsidRPr="00EC7E1D" w:rsidRDefault="00EC7E1D" w:rsidP="00EC7E1D">
      <w:pPr>
        <w:jc w:val="center"/>
        <w:rPr>
          <w:b/>
          <w:bCs/>
          <w:sz w:val="24"/>
          <w:szCs w:val="24"/>
        </w:rPr>
      </w:pPr>
    </w:p>
    <w:p w14:paraId="5B4377C8" w14:textId="77777777" w:rsidR="00EC7E1D" w:rsidRDefault="00EC7E1D" w:rsidP="00EC7E1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Od września 2022 Aleksandar </w:t>
      </w:r>
      <w:proofErr w:type="spellStart"/>
      <w:r>
        <w:rPr>
          <w:b/>
          <w:bCs/>
          <w:sz w:val="24"/>
          <w:szCs w:val="24"/>
        </w:rPr>
        <w:t>Marković</w:t>
      </w:r>
      <w:proofErr w:type="spellEnd"/>
      <w:r>
        <w:rPr>
          <w:b/>
          <w:bCs/>
          <w:sz w:val="24"/>
          <w:szCs w:val="24"/>
        </w:rPr>
        <w:t xml:space="preserve"> zostanie pierwszym gościnnym dyrygentem </w:t>
      </w:r>
      <w:proofErr w:type="spellStart"/>
      <w:r>
        <w:rPr>
          <w:b/>
          <w:bCs/>
          <w:sz w:val="24"/>
          <w:szCs w:val="24"/>
        </w:rPr>
        <w:t>Sinfonii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Varsovii</w:t>
      </w:r>
      <w:proofErr w:type="spellEnd"/>
      <w:r>
        <w:rPr>
          <w:b/>
          <w:bCs/>
          <w:sz w:val="24"/>
          <w:szCs w:val="24"/>
        </w:rPr>
        <w:t>. Oficjalne porozumienie o współpracy między artystą a orkiestrą zostało podpisane podczas kon</w:t>
      </w:r>
      <w:r w:rsidR="00E9415E">
        <w:rPr>
          <w:b/>
          <w:bCs/>
          <w:sz w:val="24"/>
          <w:szCs w:val="24"/>
        </w:rPr>
        <w:t>ferencji prasowej 2 marca 2022</w:t>
      </w:r>
      <w:r>
        <w:rPr>
          <w:b/>
          <w:bCs/>
          <w:sz w:val="24"/>
          <w:szCs w:val="24"/>
        </w:rPr>
        <w:t xml:space="preserve">. </w:t>
      </w:r>
    </w:p>
    <w:p w14:paraId="465719C9" w14:textId="77777777" w:rsidR="00EC7E1D" w:rsidRDefault="00EC7E1D" w:rsidP="00EC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„Bardzo się cieszymy z zacieśnienia więzów z tym znakomitym dyrygentem, z którym mieliśmy przyjemność występować już kilkakrotnie. Współpraca z </w:t>
      </w:r>
      <w:proofErr w:type="spellStart"/>
      <w:r>
        <w:rPr>
          <w:sz w:val="24"/>
          <w:szCs w:val="24"/>
        </w:rPr>
        <w:t>Markoviciem</w:t>
      </w:r>
      <w:proofErr w:type="spellEnd"/>
      <w:r>
        <w:rPr>
          <w:sz w:val="24"/>
          <w:szCs w:val="24"/>
        </w:rPr>
        <w:t xml:space="preserve"> wyznacza kolejny ważny etap rozwoju </w:t>
      </w:r>
      <w:proofErr w:type="spellStart"/>
      <w:r>
        <w:rPr>
          <w:sz w:val="24"/>
          <w:szCs w:val="24"/>
        </w:rPr>
        <w:t>Sinfonii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Varsovii</w:t>
      </w:r>
      <w:proofErr w:type="spellEnd"/>
      <w:r>
        <w:rPr>
          <w:sz w:val="24"/>
          <w:szCs w:val="24"/>
        </w:rPr>
        <w:t xml:space="preserve">. Jestem przekonany, że to odpowiednia osoba, by zapewnić i utrzymać wysoki poziom artystyczny orkiestry” – mówi Janusz Marynowski, dyrektor </w:t>
      </w:r>
      <w:proofErr w:type="spellStart"/>
      <w:r>
        <w:rPr>
          <w:sz w:val="24"/>
          <w:szCs w:val="24"/>
        </w:rPr>
        <w:t>Sinfonii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Varsovii</w:t>
      </w:r>
      <w:proofErr w:type="spellEnd"/>
      <w:r>
        <w:rPr>
          <w:sz w:val="24"/>
          <w:szCs w:val="24"/>
        </w:rPr>
        <w:t>. Umowa ramowa z artystą zakłada realizację 6 wspólnych projektów symfonicznych rocznie.</w:t>
      </w:r>
    </w:p>
    <w:p w14:paraId="1684FD9A" w14:textId="77777777" w:rsidR="00EC7E1D" w:rsidRDefault="00EC7E1D" w:rsidP="00EC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Maestro urodził się w Belgradzie, a od wielu lat mieszka w Wiedniu. Studiował w stolicy Austrii na </w:t>
      </w:r>
      <w:proofErr w:type="spellStart"/>
      <w:r>
        <w:rPr>
          <w:sz w:val="24"/>
          <w:szCs w:val="24"/>
        </w:rPr>
        <w:t>Universität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für</w:t>
      </w:r>
      <w:proofErr w:type="spellEnd"/>
      <w:r>
        <w:rPr>
          <w:sz w:val="24"/>
          <w:szCs w:val="24"/>
        </w:rPr>
        <w:t xml:space="preserve"> Musik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darstellende</w:t>
      </w:r>
      <w:proofErr w:type="spellEnd"/>
      <w:r>
        <w:rPr>
          <w:sz w:val="24"/>
          <w:szCs w:val="24"/>
        </w:rPr>
        <w:t xml:space="preserve"> Kunst w klasie dyrygentury Leopolda Hagera. Był stypendystą berlińskiej Fundacji Herberta von Karajana (1999), został także wyróżniony </w:t>
      </w:r>
      <w:proofErr w:type="spellStart"/>
      <w:r w:rsidRPr="00F375FF">
        <w:rPr>
          <w:sz w:val="24"/>
          <w:szCs w:val="24"/>
        </w:rPr>
        <w:t>Diploma</w:t>
      </w:r>
      <w:proofErr w:type="spellEnd"/>
      <w:r w:rsidRPr="00F375FF">
        <w:rPr>
          <w:sz w:val="24"/>
          <w:szCs w:val="24"/>
        </w:rPr>
        <w:t xml:space="preserve"> </w:t>
      </w:r>
      <w:proofErr w:type="spellStart"/>
      <w:r w:rsidRPr="00F375FF">
        <w:rPr>
          <w:sz w:val="24"/>
          <w:szCs w:val="24"/>
        </w:rPr>
        <w:t>d’onore</w:t>
      </w:r>
      <w:proofErr w:type="spellEnd"/>
      <w:r>
        <w:rPr>
          <w:sz w:val="24"/>
          <w:szCs w:val="24"/>
        </w:rPr>
        <w:t xml:space="preserve"> na </w:t>
      </w:r>
      <w:proofErr w:type="spellStart"/>
      <w:r>
        <w:rPr>
          <w:sz w:val="24"/>
          <w:szCs w:val="24"/>
        </w:rPr>
        <w:t>Accademia</w:t>
      </w:r>
      <w:proofErr w:type="spellEnd"/>
      <w:r>
        <w:rPr>
          <w:sz w:val="24"/>
          <w:szCs w:val="24"/>
        </w:rPr>
        <w:t xml:space="preserve"> Musicale </w:t>
      </w:r>
      <w:proofErr w:type="spellStart"/>
      <w:r>
        <w:rPr>
          <w:sz w:val="24"/>
          <w:szCs w:val="24"/>
        </w:rPr>
        <w:t>Chigiana</w:t>
      </w:r>
      <w:proofErr w:type="spellEnd"/>
      <w:r>
        <w:rPr>
          <w:sz w:val="24"/>
          <w:szCs w:val="24"/>
        </w:rPr>
        <w:t xml:space="preserve"> w Sienie (2002). W 2003 zdobył pierwszą nagrodę w VII Międzynarodowym Konkursie Dyrygentów im. Grzegorza Fitelberga w Katowicach. </w:t>
      </w:r>
    </w:p>
    <w:p w14:paraId="0701BEA9" w14:textId="77777777" w:rsidR="00EC7E1D" w:rsidRDefault="00EC7E1D" w:rsidP="00EC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Jest wszechstronnym dyrygentem symfonicznym i operowym; jego zainteresowania obejmują repertuar epok od klasycyzmu po współczesność. Specjalizuje się w wykonawstwie muzyki późnego romantyzmu, ze szczególnym uwzględnieniem kanonicznych dzieł tradycji niemieckiej. </w:t>
      </w:r>
    </w:p>
    <w:p w14:paraId="68FC1855" w14:textId="77777777" w:rsidR="00EC7E1D" w:rsidRDefault="00EC7E1D" w:rsidP="00EC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Był głównym dyrygentem </w:t>
      </w:r>
      <w:proofErr w:type="spellStart"/>
      <w:r>
        <w:rPr>
          <w:sz w:val="24"/>
          <w:szCs w:val="24"/>
        </w:rPr>
        <w:t>Tiroler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Landestheater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Orchester</w:t>
      </w:r>
      <w:proofErr w:type="spellEnd"/>
      <w:r>
        <w:rPr>
          <w:sz w:val="24"/>
          <w:szCs w:val="24"/>
        </w:rPr>
        <w:t xml:space="preserve"> w Innsbrucku (2005–2008), dyrektorem muzycznym i pierwszym dyrygentem Orkiestry Filharmonii w Brnie (2009–2015) i dyrektorem muzycznym Opera </w:t>
      </w:r>
      <w:proofErr w:type="spellStart"/>
      <w:r>
        <w:rPr>
          <w:sz w:val="24"/>
          <w:szCs w:val="24"/>
        </w:rPr>
        <w:t>North</w:t>
      </w:r>
      <w:proofErr w:type="spellEnd"/>
      <w:r>
        <w:rPr>
          <w:sz w:val="24"/>
          <w:szCs w:val="24"/>
        </w:rPr>
        <w:t xml:space="preserve"> w </w:t>
      </w:r>
      <w:proofErr w:type="spellStart"/>
      <w:r>
        <w:rPr>
          <w:sz w:val="24"/>
          <w:szCs w:val="24"/>
        </w:rPr>
        <w:t>Leeds</w:t>
      </w:r>
      <w:proofErr w:type="spellEnd"/>
      <w:r>
        <w:rPr>
          <w:sz w:val="24"/>
          <w:szCs w:val="24"/>
        </w:rPr>
        <w:t xml:space="preserve"> (2016–2017). We wrześniu 2021 roku objął stanowisko głównego dyrygenta Orkiestry Symfonicznej Wojwodiny w Nowym Sadzie. </w:t>
      </w:r>
    </w:p>
    <w:p w14:paraId="2A3E64E6" w14:textId="77777777" w:rsidR="00EC7E1D" w:rsidRDefault="00EC7E1D" w:rsidP="00EC7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Najbliższa okazja, by posłuchać </w:t>
      </w:r>
      <w:proofErr w:type="spellStart"/>
      <w:r>
        <w:rPr>
          <w:sz w:val="24"/>
          <w:szCs w:val="24"/>
        </w:rPr>
        <w:t>Sinfonii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Varsovii</w:t>
      </w:r>
      <w:proofErr w:type="spellEnd"/>
      <w:r>
        <w:rPr>
          <w:sz w:val="24"/>
          <w:szCs w:val="24"/>
        </w:rPr>
        <w:t xml:space="preserve"> pod kierownictwem </w:t>
      </w:r>
      <w:proofErr w:type="spellStart"/>
      <w:r>
        <w:rPr>
          <w:sz w:val="24"/>
          <w:szCs w:val="24"/>
        </w:rPr>
        <w:t>Markovicia</w:t>
      </w:r>
      <w:proofErr w:type="spellEnd"/>
      <w:r>
        <w:rPr>
          <w:sz w:val="24"/>
          <w:szCs w:val="24"/>
        </w:rPr>
        <w:t xml:space="preserve">, będzie miała miejsce już 7 marca (godz. 20:00) podczas Koncertu Urodzinowego orkiestry w Teatrze Wielkim – Operze Narodowej. Szczegóły dotyczące wydarzenia oraz informacje na temat zakupu biletów można znaleźć na </w:t>
      </w:r>
      <w:hyperlink r:id="rId9">
        <w:r>
          <w:rPr>
            <w:rStyle w:val="czeinternetowe"/>
            <w:sz w:val="24"/>
            <w:szCs w:val="24"/>
          </w:rPr>
          <w:t xml:space="preserve">stronie internetowej </w:t>
        </w:r>
        <w:proofErr w:type="spellStart"/>
        <w:r>
          <w:rPr>
            <w:rStyle w:val="czeinternetowe"/>
            <w:sz w:val="24"/>
            <w:szCs w:val="24"/>
          </w:rPr>
          <w:t>Sinfonii</w:t>
        </w:r>
        <w:proofErr w:type="spellEnd"/>
        <w:r>
          <w:rPr>
            <w:rStyle w:val="czeinternetowe"/>
            <w:sz w:val="24"/>
            <w:szCs w:val="24"/>
          </w:rPr>
          <w:t xml:space="preserve"> </w:t>
        </w:r>
        <w:proofErr w:type="spellStart"/>
        <w:r>
          <w:rPr>
            <w:rStyle w:val="czeinternetowe"/>
            <w:sz w:val="24"/>
            <w:szCs w:val="24"/>
          </w:rPr>
          <w:t>Varsovii</w:t>
        </w:r>
        <w:proofErr w:type="spellEnd"/>
      </w:hyperlink>
      <w:r>
        <w:rPr>
          <w:sz w:val="24"/>
          <w:szCs w:val="24"/>
        </w:rPr>
        <w:t>.</w:t>
      </w:r>
    </w:p>
    <w:p w14:paraId="36B1943C" w14:textId="77777777" w:rsidR="000C2E52" w:rsidRPr="00EC7E1D" w:rsidRDefault="000C2E52" w:rsidP="00EC7E1D"/>
    <w:sectPr w:rsidR="000C2E52" w:rsidRPr="00EC7E1D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6BFE" w14:textId="77777777" w:rsidR="00622D3A" w:rsidRDefault="00622D3A">
      <w:pPr>
        <w:spacing w:after="0" w:line="240" w:lineRule="auto"/>
      </w:pPr>
      <w:r>
        <w:separator/>
      </w:r>
    </w:p>
  </w:endnote>
  <w:endnote w:type="continuationSeparator" w:id="0">
    <w:p w14:paraId="4D971A84" w14:textId="77777777" w:rsidR="00622D3A" w:rsidRDefault="0062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21291" w14:textId="77777777" w:rsidR="00622D3A" w:rsidRDefault="00622D3A">
      <w:pPr>
        <w:spacing w:after="0" w:line="240" w:lineRule="auto"/>
      </w:pPr>
      <w:r>
        <w:separator/>
      </w:r>
    </w:p>
  </w:footnote>
  <w:footnote w:type="continuationSeparator" w:id="0">
    <w:p w14:paraId="2E632DAB" w14:textId="77777777" w:rsidR="00622D3A" w:rsidRDefault="00622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261F" w14:textId="6E307601" w:rsidR="000C2E52" w:rsidRDefault="007E64D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F8D550" wp14:editId="261E29A5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E52"/>
    <w:rsid w:val="000C2E52"/>
    <w:rsid w:val="00622D3A"/>
    <w:rsid w:val="006966AD"/>
    <w:rsid w:val="007E64D8"/>
    <w:rsid w:val="00930A2D"/>
    <w:rsid w:val="00AE4147"/>
    <w:rsid w:val="00E9415E"/>
    <w:rsid w:val="00EC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CD328"/>
  <w15:docId w15:val="{F158E8FA-8E2F-41F2-BBC3-BCC52CA2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15F58"/>
    <w:rPr>
      <w:color w:val="0563C1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C7D4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C7D4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B246A"/>
  </w:style>
  <w:style w:type="character" w:customStyle="1" w:styleId="StopkaZnak">
    <w:name w:val="Stopka Znak"/>
    <w:basedOn w:val="Domylnaczcionkaakapitu"/>
    <w:link w:val="Stopka"/>
    <w:uiPriority w:val="99"/>
    <w:qFormat/>
    <w:rsid w:val="002B246A"/>
  </w:style>
  <w:style w:type="character" w:customStyle="1" w:styleId="Numeracjawierszy">
    <w:name w:val="Numeracja wierszy"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B24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C7D42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B246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4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-martin-garcia-garcia-aleksandar-markovic-i-sinfonia-varsov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Natalia Daca</DisplayName>
        <AccountId>10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DC8A47-1378-4527-ACA4-6EDB315829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D40F7-F6AE-4E29-A2C7-FC7F7990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4694FE-E14B-4259-9B81-3B563B4BE0F2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5</cp:revision>
  <dcterms:created xsi:type="dcterms:W3CDTF">2022-03-02T06:23:00Z</dcterms:created>
  <dcterms:modified xsi:type="dcterms:W3CDTF">2022-03-02T12:24:00Z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