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A16FA0" w14:textId="77777777" w:rsidR="00D11E4E" w:rsidRPr="002C5FC1" w:rsidRDefault="00F92EB1">
      <w:pPr>
        <w:spacing w:after="120"/>
        <w:jc w:val="right"/>
        <w:rPr>
          <w:rFonts w:asciiTheme="majorHAnsi" w:hAnsiTheme="majorHAnsi" w:cs="Calibri"/>
          <w:lang w:val="en-US"/>
        </w:rPr>
      </w:pPr>
      <w:r w:rsidRPr="002C5FC1">
        <w:rPr>
          <w:rFonts w:asciiTheme="majorHAnsi" w:hAnsiTheme="majorHAnsi" w:cs="Calibri"/>
          <w:lang w:val="en-US"/>
        </w:rPr>
        <w:t>Warsaw, 20 August 2024</w:t>
      </w:r>
      <w:r w:rsidRPr="002C5FC1">
        <w:rPr>
          <w:rFonts w:asciiTheme="majorHAnsi" w:hAnsiTheme="majorHAnsi" w:cs="Calibri"/>
          <w:lang w:val="en-US"/>
        </w:rPr>
        <w:br/>
        <w:t>Press release</w:t>
      </w:r>
    </w:p>
    <w:p w14:paraId="5BA16FA1" w14:textId="38AD2C52" w:rsidR="00D11E4E" w:rsidRPr="002C5FC1" w:rsidRDefault="00F92EB1">
      <w:pPr>
        <w:spacing w:after="120"/>
        <w:jc w:val="center"/>
        <w:rPr>
          <w:rFonts w:asciiTheme="majorHAnsi" w:hAnsiTheme="majorHAnsi" w:cs="Calibri"/>
          <w:b/>
          <w:bCs/>
          <w:sz w:val="40"/>
          <w:szCs w:val="40"/>
          <w:lang w:val="en-US"/>
        </w:rPr>
      </w:pPr>
      <w:r w:rsidRPr="002C5FC1">
        <w:rPr>
          <w:rFonts w:ascii="Aptos Display" w:hAnsi="Aptos Display" w:cs="Calibri"/>
          <w:b/>
          <w:bCs/>
          <w:sz w:val="40"/>
          <w:szCs w:val="40"/>
          <w:lang w:val="en-US"/>
        </w:rPr>
        <w:t>Sinfonia Varsovia at the</w:t>
      </w:r>
      <w:r w:rsidRPr="002C5FC1">
        <w:rPr>
          <w:rFonts w:ascii="Aptos Display" w:hAnsi="Aptos Display" w:cs="Calibri"/>
          <w:b/>
          <w:bCs/>
          <w:sz w:val="40"/>
          <w:szCs w:val="40"/>
          <w:lang w:val="en-US"/>
        </w:rPr>
        <w:br/>
        <w:t>20</w:t>
      </w:r>
      <w:r w:rsidRPr="002C5FC1">
        <w:rPr>
          <w:rFonts w:ascii="Aptos Display" w:hAnsi="Aptos Display" w:cs="Calibri"/>
          <w:b/>
          <w:bCs/>
          <w:sz w:val="40"/>
          <w:szCs w:val="40"/>
          <w:vertAlign w:val="superscript"/>
          <w:lang w:val="en-US"/>
        </w:rPr>
        <w:t>th</w:t>
      </w:r>
      <w:r w:rsidRPr="002C5FC1">
        <w:rPr>
          <w:rFonts w:ascii="Aptos Display" w:hAnsi="Aptos Display" w:cs="Calibri"/>
          <w:b/>
          <w:bCs/>
          <w:sz w:val="40"/>
          <w:szCs w:val="40"/>
          <w:lang w:val="en-US"/>
        </w:rPr>
        <w:t xml:space="preserve"> International Chopin and his Europe </w:t>
      </w:r>
      <w:r w:rsidRPr="002C5FC1">
        <w:rPr>
          <w:rFonts w:ascii="Aptos Display" w:hAnsi="Aptos Display" w:cs="Calibri"/>
          <w:b/>
          <w:bCs/>
          <w:sz w:val="40"/>
          <w:szCs w:val="40"/>
          <w:lang w:val="en-US"/>
        </w:rPr>
        <w:br/>
        <w:t>Music Festival</w:t>
      </w:r>
    </w:p>
    <w:p w14:paraId="5BA16FA2" w14:textId="77777777" w:rsidR="00D11E4E" w:rsidRPr="002C5FC1" w:rsidRDefault="00F92EB1">
      <w:pPr>
        <w:spacing w:after="120"/>
        <w:jc w:val="center"/>
        <w:rPr>
          <w:rFonts w:asciiTheme="majorHAnsi" w:hAnsiTheme="majorHAnsi" w:cs="Calibri"/>
          <w:b/>
          <w:bCs/>
          <w:sz w:val="32"/>
          <w:szCs w:val="32"/>
          <w:lang w:val="en-US"/>
        </w:rPr>
      </w:pPr>
      <w:r w:rsidRPr="002C5FC1">
        <w:rPr>
          <w:rFonts w:asciiTheme="majorHAnsi" w:hAnsiTheme="majorHAnsi" w:cs="Calibri"/>
          <w:b/>
          <w:bCs/>
          <w:sz w:val="32"/>
          <w:szCs w:val="32"/>
          <w:lang w:val="en-US"/>
        </w:rPr>
        <w:t>21 August 2024, 8:30 PM</w:t>
      </w:r>
      <w:r w:rsidRPr="002C5FC1">
        <w:rPr>
          <w:rFonts w:asciiTheme="majorHAnsi" w:hAnsiTheme="majorHAnsi" w:cs="Calibri"/>
          <w:b/>
          <w:bCs/>
          <w:sz w:val="32"/>
          <w:szCs w:val="32"/>
          <w:lang w:val="en-US"/>
        </w:rPr>
        <w:br/>
        <w:t>30 August 2024, 5:00 PM</w:t>
      </w:r>
      <w:r w:rsidRPr="002C5FC1">
        <w:rPr>
          <w:rFonts w:asciiTheme="majorHAnsi" w:hAnsiTheme="majorHAnsi" w:cs="Calibri"/>
          <w:b/>
          <w:bCs/>
          <w:sz w:val="32"/>
          <w:szCs w:val="32"/>
          <w:lang w:val="en-US"/>
        </w:rPr>
        <w:br/>
        <w:t>1 September 2024, 8:30 PM</w:t>
      </w:r>
    </w:p>
    <w:p w14:paraId="5BA16FA3" w14:textId="77777777" w:rsidR="00D11E4E" w:rsidRPr="002C5FC1" w:rsidRDefault="00F92EB1">
      <w:pPr>
        <w:spacing w:after="120"/>
        <w:jc w:val="center"/>
        <w:rPr>
          <w:rFonts w:asciiTheme="majorHAnsi" w:hAnsiTheme="majorHAnsi"/>
          <w:b/>
          <w:bCs/>
          <w:sz w:val="28"/>
          <w:szCs w:val="28"/>
          <w:lang w:val="en-US"/>
        </w:rPr>
      </w:pPr>
      <w:r w:rsidRPr="002C5FC1">
        <w:rPr>
          <w:rFonts w:asciiTheme="majorHAnsi" w:hAnsiTheme="majorHAnsi"/>
          <w:b/>
          <w:bCs/>
          <w:sz w:val="28"/>
          <w:szCs w:val="28"/>
          <w:lang w:val="en-US"/>
        </w:rPr>
        <w:t>Warsaw Philharmonic</w:t>
      </w:r>
    </w:p>
    <w:p w14:paraId="5BA16FA4" w14:textId="77777777" w:rsidR="00D11E4E" w:rsidRPr="002C5FC1" w:rsidRDefault="00F92EB1">
      <w:pPr>
        <w:spacing w:after="120" w:line="240" w:lineRule="auto"/>
        <w:jc w:val="both"/>
        <w:rPr>
          <w:rFonts w:asciiTheme="majorHAnsi" w:hAnsiTheme="majorHAnsi"/>
          <w:b/>
          <w:bCs/>
          <w:lang w:val="en-US"/>
        </w:rPr>
      </w:pPr>
      <w:r w:rsidRPr="002C5FC1">
        <w:rPr>
          <w:rFonts w:asciiTheme="majorHAnsi" w:hAnsiTheme="majorHAnsi"/>
          <w:b/>
          <w:bCs/>
          <w:lang w:val="en-US"/>
        </w:rPr>
        <w:t>Sinfonia Varsovia will perform three times during the 20th anniversary International Music Festival Chopin and his Europe</w:t>
      </w:r>
      <w:r w:rsidRPr="002C5FC1">
        <w:rPr>
          <w:rFonts w:asciiTheme="majorHAnsi" w:hAnsiTheme="majorHAnsi"/>
          <w:b/>
          <w:bCs/>
          <w:lang w:val="en-US"/>
        </w:rPr>
        <w:t xml:space="preserve">. The program will include two world premieres: </w:t>
      </w:r>
      <w:r w:rsidRPr="002C5FC1">
        <w:rPr>
          <w:rFonts w:asciiTheme="majorHAnsi" w:hAnsiTheme="majorHAnsi"/>
          <w:b/>
          <w:bCs/>
          <w:i/>
          <w:iCs/>
          <w:lang w:val="en-US"/>
        </w:rPr>
        <w:t xml:space="preserve">Four </w:t>
      </w:r>
      <w:proofErr w:type="spellStart"/>
      <w:r w:rsidRPr="002C5FC1">
        <w:rPr>
          <w:rFonts w:asciiTheme="majorHAnsi" w:hAnsiTheme="majorHAnsi"/>
          <w:b/>
          <w:bCs/>
          <w:i/>
          <w:iCs/>
          <w:lang w:val="en-US"/>
        </w:rPr>
        <w:t>Hevelian</w:t>
      </w:r>
      <w:proofErr w:type="spellEnd"/>
      <w:r w:rsidRPr="002C5FC1">
        <w:rPr>
          <w:rFonts w:asciiTheme="majorHAnsi" w:hAnsiTheme="majorHAnsi"/>
          <w:b/>
          <w:bCs/>
          <w:i/>
          <w:iCs/>
          <w:lang w:val="en-US"/>
        </w:rPr>
        <w:t xml:space="preserve"> Dances</w:t>
      </w:r>
      <w:r w:rsidRPr="002C5FC1">
        <w:rPr>
          <w:rFonts w:asciiTheme="majorHAnsi" w:hAnsiTheme="majorHAnsi"/>
          <w:b/>
          <w:bCs/>
          <w:lang w:val="en-US"/>
        </w:rPr>
        <w:t xml:space="preserve"> for orchestra by Paweł Szymański and the Piano Concerto </w:t>
      </w:r>
      <w:proofErr w:type="gramStart"/>
      <w:r w:rsidRPr="002C5FC1">
        <w:rPr>
          <w:rFonts w:asciiTheme="majorHAnsi" w:hAnsiTheme="majorHAnsi"/>
          <w:b/>
          <w:bCs/>
          <w:i/>
          <w:iCs/>
          <w:lang w:val="en-US"/>
        </w:rPr>
        <w:t>In</w:t>
      </w:r>
      <w:proofErr w:type="gramEnd"/>
      <w:r w:rsidRPr="002C5FC1">
        <w:rPr>
          <w:rFonts w:asciiTheme="majorHAnsi" w:hAnsiTheme="majorHAnsi"/>
          <w:b/>
          <w:bCs/>
          <w:i/>
          <w:iCs/>
          <w:lang w:val="en-US"/>
        </w:rPr>
        <w:t xml:space="preserve"> the Garden of Affection</w:t>
      </w:r>
      <w:r w:rsidRPr="002C5FC1">
        <w:rPr>
          <w:rFonts w:asciiTheme="majorHAnsi" w:hAnsiTheme="majorHAnsi"/>
          <w:b/>
          <w:bCs/>
          <w:lang w:val="en-US"/>
        </w:rPr>
        <w:t xml:space="preserve"> by Jerzy Maksymiuk. The concertante</w:t>
      </w:r>
      <w:r w:rsidRPr="002C5FC1">
        <w:rPr>
          <w:rFonts w:asciiTheme="majorHAnsi" w:hAnsiTheme="majorHAnsi"/>
          <w:b/>
          <w:bCs/>
          <w:lang w:val="en-US"/>
        </w:rPr>
        <w:t xml:space="preserve"> works by Chopin, </w:t>
      </w:r>
      <w:proofErr w:type="spellStart"/>
      <w:r w:rsidRPr="002C5FC1">
        <w:rPr>
          <w:rFonts w:asciiTheme="majorHAnsi" w:hAnsiTheme="majorHAnsi"/>
          <w:b/>
          <w:bCs/>
          <w:lang w:val="en-US"/>
        </w:rPr>
        <w:t>Lutosławski</w:t>
      </w:r>
      <w:proofErr w:type="spellEnd"/>
      <w:r w:rsidRPr="002C5FC1">
        <w:rPr>
          <w:rFonts w:asciiTheme="majorHAnsi" w:hAnsiTheme="majorHAnsi"/>
          <w:b/>
          <w:bCs/>
          <w:lang w:val="en-US"/>
        </w:rPr>
        <w:t xml:space="preserve">, Mozart and Maksymiuk will feature Louis Lortie, Piotr Paleczny, Dan Thai Son, Eric Lu, Sophia Liu and Janusz Olejniczak at the piano. The orchestra will be conducted by Jacek </w:t>
      </w:r>
      <w:proofErr w:type="spellStart"/>
      <w:r w:rsidRPr="002C5FC1">
        <w:rPr>
          <w:rFonts w:asciiTheme="majorHAnsi" w:hAnsiTheme="majorHAnsi"/>
          <w:b/>
          <w:bCs/>
          <w:lang w:val="en-US"/>
        </w:rPr>
        <w:t>Kaspszyk</w:t>
      </w:r>
      <w:proofErr w:type="spellEnd"/>
      <w:r w:rsidRPr="002C5FC1">
        <w:rPr>
          <w:rFonts w:asciiTheme="majorHAnsi" w:hAnsiTheme="majorHAnsi"/>
          <w:b/>
          <w:bCs/>
          <w:lang w:val="en-US"/>
        </w:rPr>
        <w:t xml:space="preserve">, Martijn </w:t>
      </w:r>
      <w:proofErr w:type="spellStart"/>
      <w:r w:rsidRPr="002C5FC1">
        <w:rPr>
          <w:rFonts w:asciiTheme="majorHAnsi" w:hAnsiTheme="majorHAnsi"/>
          <w:b/>
          <w:bCs/>
          <w:lang w:val="en-US"/>
        </w:rPr>
        <w:t>Dendievel</w:t>
      </w:r>
      <w:proofErr w:type="spellEnd"/>
      <w:r w:rsidRPr="002C5FC1">
        <w:rPr>
          <w:rFonts w:asciiTheme="majorHAnsi" w:hAnsiTheme="majorHAnsi"/>
          <w:b/>
          <w:bCs/>
          <w:lang w:val="en-US"/>
        </w:rPr>
        <w:t xml:space="preserve"> and Jerzy Maksymiuk.</w:t>
      </w:r>
    </w:p>
    <w:p w14:paraId="5BA16FA5" w14:textId="2B1BAC75" w:rsidR="00D11E4E" w:rsidRPr="002C5FC1" w:rsidRDefault="00F92EB1">
      <w:pPr>
        <w:spacing w:after="120" w:line="240" w:lineRule="auto"/>
        <w:jc w:val="both"/>
        <w:rPr>
          <w:rFonts w:asciiTheme="majorHAnsi" w:hAnsiTheme="majorHAnsi"/>
          <w:lang w:val="en-US"/>
        </w:rPr>
      </w:pPr>
      <w:r w:rsidRPr="002C5FC1">
        <w:rPr>
          <w:rFonts w:asciiTheme="majorHAnsi" w:hAnsiTheme="majorHAnsi"/>
          <w:lang w:val="en-US"/>
        </w:rPr>
        <w:t xml:space="preserve">On Wednesday, August 21 at 8:30 pm, Sinfonia Varsovia will perform two piano concertos at the Warsaw Philharmonic Concert Hall: Frederic Chopin’s (soloist: </w:t>
      </w:r>
      <w:r w:rsidRPr="002C5FC1">
        <w:rPr>
          <w:rFonts w:asciiTheme="majorHAnsi" w:hAnsiTheme="majorHAnsi"/>
          <w:b/>
          <w:bCs/>
          <w:lang w:val="en-US"/>
        </w:rPr>
        <w:t>Piotr Paleczny</w:t>
      </w:r>
      <w:r w:rsidRPr="002C5FC1">
        <w:rPr>
          <w:rFonts w:asciiTheme="majorHAnsi" w:hAnsiTheme="majorHAnsi"/>
          <w:lang w:val="en-US"/>
        </w:rPr>
        <w:t xml:space="preserve">) and Witold </w:t>
      </w:r>
      <w:proofErr w:type="spellStart"/>
      <w:r w:rsidRPr="002C5FC1">
        <w:rPr>
          <w:rFonts w:asciiTheme="majorHAnsi" w:hAnsiTheme="majorHAnsi"/>
          <w:lang w:val="en-US"/>
        </w:rPr>
        <w:t>Lutosł</w:t>
      </w:r>
      <w:r w:rsidRPr="002C5FC1">
        <w:rPr>
          <w:rFonts w:asciiTheme="majorHAnsi" w:hAnsiTheme="majorHAnsi"/>
          <w:lang w:val="en-US"/>
        </w:rPr>
        <w:t>awski’s</w:t>
      </w:r>
      <w:proofErr w:type="spellEnd"/>
      <w:r w:rsidRPr="002C5FC1">
        <w:rPr>
          <w:rFonts w:asciiTheme="majorHAnsi" w:hAnsiTheme="majorHAnsi"/>
          <w:lang w:val="en-US"/>
        </w:rPr>
        <w:t xml:space="preserve"> (soloist: </w:t>
      </w:r>
      <w:r w:rsidRPr="002C5FC1">
        <w:rPr>
          <w:rFonts w:asciiTheme="majorHAnsi" w:hAnsiTheme="majorHAnsi"/>
          <w:b/>
          <w:bCs/>
          <w:lang w:val="en-US"/>
        </w:rPr>
        <w:t>Louis Lortie</w:t>
      </w:r>
      <w:r w:rsidRPr="002C5FC1">
        <w:rPr>
          <w:rFonts w:asciiTheme="majorHAnsi" w:hAnsiTheme="majorHAnsi"/>
          <w:lang w:val="en-US"/>
        </w:rPr>
        <w:t xml:space="preserve">), as well as Serenade </w:t>
      </w:r>
      <w:proofErr w:type="gramStart"/>
      <w:r w:rsidR="00BF666E">
        <w:rPr>
          <w:rFonts w:asciiTheme="majorHAnsi" w:hAnsiTheme="majorHAnsi"/>
          <w:lang w:val="en-US"/>
        </w:rPr>
        <w:t>F</w:t>
      </w:r>
      <w:r w:rsidRPr="002C5FC1">
        <w:rPr>
          <w:rFonts w:asciiTheme="majorHAnsi" w:hAnsiTheme="majorHAnsi"/>
          <w:lang w:val="en-US"/>
        </w:rPr>
        <w:t>or</w:t>
      </w:r>
      <w:proofErr w:type="gramEnd"/>
      <w:r w:rsidRPr="002C5FC1">
        <w:rPr>
          <w:rFonts w:asciiTheme="majorHAnsi" w:hAnsiTheme="majorHAnsi"/>
          <w:lang w:val="en-US"/>
        </w:rPr>
        <w:t xml:space="preserve"> Orchestra by Mieczysław W</w:t>
      </w:r>
      <w:r w:rsidR="00BF666E">
        <w:rPr>
          <w:rFonts w:asciiTheme="majorHAnsi" w:hAnsiTheme="majorHAnsi"/>
          <w:lang w:val="en-US"/>
        </w:rPr>
        <w:t>ei</w:t>
      </w:r>
      <w:r w:rsidRPr="002C5FC1">
        <w:rPr>
          <w:rFonts w:asciiTheme="majorHAnsi" w:hAnsiTheme="majorHAnsi"/>
          <w:lang w:val="en-US"/>
        </w:rPr>
        <w:t xml:space="preserve">nberg and </w:t>
      </w:r>
      <w:r w:rsidRPr="002C5FC1">
        <w:rPr>
          <w:rFonts w:asciiTheme="majorHAnsi" w:hAnsiTheme="majorHAnsi"/>
          <w:b/>
          <w:bCs/>
          <w:lang w:val="en-US"/>
        </w:rPr>
        <w:t xml:space="preserve">the world premiere of Paweł Szymański's </w:t>
      </w:r>
      <w:r w:rsidRPr="002C5FC1">
        <w:rPr>
          <w:rFonts w:asciiTheme="majorHAnsi" w:hAnsiTheme="majorHAnsi"/>
          <w:b/>
          <w:bCs/>
          <w:i/>
          <w:iCs/>
          <w:lang w:val="en-US"/>
        </w:rPr>
        <w:t xml:space="preserve">Four </w:t>
      </w:r>
      <w:proofErr w:type="spellStart"/>
      <w:r w:rsidRPr="002C5FC1">
        <w:rPr>
          <w:rFonts w:asciiTheme="majorHAnsi" w:hAnsiTheme="majorHAnsi"/>
          <w:b/>
          <w:bCs/>
          <w:i/>
          <w:iCs/>
          <w:lang w:val="en-US"/>
        </w:rPr>
        <w:t>Hevelian</w:t>
      </w:r>
      <w:proofErr w:type="spellEnd"/>
      <w:r w:rsidRPr="002C5FC1">
        <w:rPr>
          <w:rFonts w:asciiTheme="majorHAnsi" w:hAnsiTheme="majorHAnsi"/>
          <w:b/>
          <w:bCs/>
          <w:i/>
          <w:iCs/>
          <w:lang w:val="en-US"/>
        </w:rPr>
        <w:t xml:space="preserve"> Dances</w:t>
      </w:r>
      <w:r w:rsidRPr="002C5FC1">
        <w:rPr>
          <w:rFonts w:asciiTheme="majorHAnsi" w:hAnsiTheme="majorHAnsi"/>
          <w:b/>
          <w:bCs/>
          <w:lang w:val="en-US"/>
        </w:rPr>
        <w:t xml:space="preserve"> orchestral version</w:t>
      </w:r>
      <w:r w:rsidRPr="002C5FC1">
        <w:rPr>
          <w:rFonts w:asciiTheme="majorHAnsi" w:hAnsiTheme="majorHAnsi"/>
          <w:lang w:val="en-US"/>
        </w:rPr>
        <w:t>. The piece was written in 2011 and was originally intended for large organ and two positive organs</w:t>
      </w:r>
      <w:r w:rsidRPr="002C5FC1">
        <w:rPr>
          <w:rFonts w:asciiTheme="majorHAnsi" w:hAnsiTheme="majorHAnsi"/>
          <w:lang w:val="en-US"/>
        </w:rPr>
        <w:t xml:space="preserve">. Sinfonia Varsovia, under the baton of </w:t>
      </w:r>
      <w:r w:rsidRPr="002C5FC1">
        <w:rPr>
          <w:rFonts w:asciiTheme="majorHAnsi" w:hAnsiTheme="majorHAnsi"/>
          <w:b/>
          <w:bCs/>
          <w:lang w:val="en-US"/>
        </w:rPr>
        <w:t xml:space="preserve">Jacek </w:t>
      </w:r>
      <w:proofErr w:type="spellStart"/>
      <w:r w:rsidRPr="002C5FC1">
        <w:rPr>
          <w:rFonts w:asciiTheme="majorHAnsi" w:hAnsiTheme="majorHAnsi"/>
          <w:b/>
          <w:bCs/>
          <w:lang w:val="en-US"/>
        </w:rPr>
        <w:t>Kaspszyk</w:t>
      </w:r>
      <w:proofErr w:type="spellEnd"/>
      <w:r w:rsidRPr="002C5FC1">
        <w:rPr>
          <w:rFonts w:asciiTheme="majorHAnsi" w:hAnsiTheme="majorHAnsi"/>
          <w:lang w:val="en-US"/>
        </w:rPr>
        <w:t xml:space="preserve">, will perform the premiere of the author’s arrangement of the </w:t>
      </w:r>
      <w:r w:rsidRPr="002C5FC1">
        <w:rPr>
          <w:rFonts w:asciiTheme="majorHAnsi" w:hAnsiTheme="majorHAnsi"/>
          <w:i/>
          <w:iCs/>
          <w:lang w:val="en-US"/>
        </w:rPr>
        <w:t>Dances</w:t>
      </w:r>
      <w:r w:rsidRPr="002C5FC1">
        <w:rPr>
          <w:rFonts w:asciiTheme="majorHAnsi" w:hAnsiTheme="majorHAnsi"/>
          <w:lang w:val="en-US"/>
        </w:rPr>
        <w:t xml:space="preserve"> for symphonic ensemble</w:t>
      </w:r>
      <w:r w:rsidRPr="002C5FC1">
        <w:rPr>
          <w:rFonts w:asciiTheme="majorHAnsi" w:hAnsiTheme="majorHAnsi"/>
          <w:lang w:val="en-US"/>
        </w:rPr>
        <w:t>.</w:t>
      </w:r>
    </w:p>
    <w:p w14:paraId="5BA16FA6" w14:textId="2C4EA3BA" w:rsidR="00D11E4E" w:rsidRPr="002C5FC1" w:rsidRDefault="00F92EB1">
      <w:pPr>
        <w:spacing w:after="120" w:line="240" w:lineRule="auto"/>
        <w:jc w:val="both"/>
        <w:rPr>
          <w:rFonts w:asciiTheme="majorHAnsi" w:hAnsiTheme="majorHAnsi"/>
          <w:lang w:val="en-US"/>
        </w:rPr>
      </w:pPr>
      <w:r w:rsidRPr="002C5FC1">
        <w:rPr>
          <w:rFonts w:asciiTheme="majorHAnsi" w:hAnsiTheme="majorHAnsi"/>
          <w:b/>
          <w:bCs/>
          <w:lang w:val="en-US"/>
        </w:rPr>
        <w:t>Dang Thai Son, Eric Lu and Sophia Liu</w:t>
      </w:r>
      <w:r w:rsidRPr="002C5FC1">
        <w:rPr>
          <w:rFonts w:asciiTheme="majorHAnsi" w:hAnsiTheme="majorHAnsi"/>
          <w:lang w:val="en-US"/>
        </w:rPr>
        <w:t xml:space="preserve"> will accompany the orchestra in Wolfgang Amadeus Mozart’s Concerto in F major for three pianos during Friday’s concert on August 30 at 5:00 pm. In addition, less than 16-year-old pianist </w:t>
      </w:r>
      <w:r w:rsidRPr="002C5FC1">
        <w:rPr>
          <w:rFonts w:asciiTheme="majorHAnsi" w:hAnsiTheme="majorHAnsi"/>
          <w:b/>
          <w:bCs/>
          <w:lang w:val="en-US"/>
        </w:rPr>
        <w:t>Sophia Liu</w:t>
      </w:r>
      <w:r w:rsidRPr="002C5FC1">
        <w:rPr>
          <w:rFonts w:asciiTheme="majorHAnsi" w:hAnsiTheme="majorHAnsi"/>
          <w:lang w:val="en-US"/>
        </w:rPr>
        <w:t xml:space="preserve"> will perform with Sinfonia Varsovia a youthful concert piece by Frederic Chopin – Variations </w:t>
      </w:r>
      <w:proofErr w:type="spellStart"/>
      <w:r w:rsidRPr="002C5FC1">
        <w:rPr>
          <w:rFonts w:asciiTheme="majorHAnsi" w:hAnsiTheme="majorHAnsi"/>
          <w:i/>
          <w:iCs/>
          <w:lang w:val="en-US"/>
        </w:rPr>
        <w:t>Là</w:t>
      </w:r>
      <w:proofErr w:type="spellEnd"/>
      <w:r w:rsidRPr="002C5FC1">
        <w:rPr>
          <w:rFonts w:asciiTheme="majorHAnsi" w:hAnsiTheme="majorHAnsi"/>
          <w:i/>
          <w:iCs/>
          <w:lang w:val="en-US"/>
        </w:rPr>
        <w:t xml:space="preserve"> ci </w:t>
      </w:r>
      <w:proofErr w:type="spellStart"/>
      <w:r w:rsidRPr="002C5FC1">
        <w:rPr>
          <w:rFonts w:asciiTheme="majorHAnsi" w:hAnsiTheme="majorHAnsi"/>
          <w:i/>
          <w:iCs/>
          <w:lang w:val="en-US"/>
        </w:rPr>
        <w:t>darem</w:t>
      </w:r>
      <w:proofErr w:type="spellEnd"/>
      <w:r w:rsidRPr="002C5FC1">
        <w:rPr>
          <w:rFonts w:asciiTheme="majorHAnsi" w:hAnsiTheme="majorHAnsi"/>
          <w:i/>
          <w:iCs/>
          <w:lang w:val="en-US"/>
        </w:rPr>
        <w:t xml:space="preserve"> la mano</w:t>
      </w:r>
      <w:r w:rsidRPr="002C5FC1">
        <w:rPr>
          <w:rFonts w:asciiTheme="majorHAnsi" w:hAnsiTheme="majorHAnsi"/>
          <w:lang w:val="en-US"/>
        </w:rPr>
        <w:t xml:space="preserve">. The program will be completed by Mieczysław </w:t>
      </w:r>
      <w:proofErr w:type="spellStart"/>
      <w:r w:rsidRPr="002C5FC1">
        <w:rPr>
          <w:rFonts w:asciiTheme="majorHAnsi" w:hAnsiTheme="majorHAnsi"/>
          <w:lang w:val="en-US"/>
        </w:rPr>
        <w:t>Karłowicz’s</w:t>
      </w:r>
      <w:proofErr w:type="spellEnd"/>
      <w:r w:rsidRPr="002C5FC1">
        <w:rPr>
          <w:rFonts w:asciiTheme="majorHAnsi" w:hAnsiTheme="majorHAnsi"/>
          <w:lang w:val="en-US"/>
        </w:rPr>
        <w:t xml:space="preserve"> symphonic poem </w:t>
      </w:r>
      <w:r w:rsidRPr="002C5FC1">
        <w:rPr>
          <w:rFonts w:asciiTheme="majorHAnsi" w:hAnsiTheme="majorHAnsi"/>
          <w:i/>
          <w:iCs/>
          <w:lang w:val="en-US"/>
        </w:rPr>
        <w:t>The Eternal Songs</w:t>
      </w:r>
      <w:r w:rsidRPr="002C5FC1">
        <w:rPr>
          <w:rFonts w:asciiTheme="majorHAnsi" w:hAnsiTheme="majorHAnsi"/>
          <w:lang w:val="en-US"/>
        </w:rPr>
        <w:t xml:space="preserve"> and Joseph Haydn’s Symphony No. 38 </w:t>
      </w:r>
      <w:r w:rsidRPr="002C5FC1">
        <w:rPr>
          <w:rFonts w:asciiTheme="majorHAnsi" w:hAnsiTheme="majorHAnsi"/>
          <w:i/>
          <w:iCs/>
          <w:lang w:val="en-US"/>
        </w:rPr>
        <w:t>Echo</w:t>
      </w:r>
      <w:r w:rsidRPr="002C5FC1">
        <w:rPr>
          <w:rFonts w:asciiTheme="majorHAnsi" w:hAnsiTheme="majorHAnsi"/>
          <w:lang w:val="en-US"/>
        </w:rPr>
        <w:t xml:space="preserve">. </w:t>
      </w:r>
      <w:r w:rsidRPr="002C5FC1">
        <w:rPr>
          <w:rFonts w:asciiTheme="majorHAnsi" w:hAnsiTheme="majorHAnsi"/>
          <w:b/>
          <w:bCs/>
          <w:lang w:val="en-US"/>
        </w:rPr>
        <w:t xml:space="preserve">Martijn </w:t>
      </w:r>
      <w:proofErr w:type="spellStart"/>
      <w:r w:rsidRPr="002C5FC1">
        <w:rPr>
          <w:rFonts w:asciiTheme="majorHAnsi" w:hAnsiTheme="majorHAnsi"/>
          <w:b/>
          <w:bCs/>
          <w:lang w:val="en-US"/>
        </w:rPr>
        <w:t>Dendievel</w:t>
      </w:r>
      <w:proofErr w:type="spellEnd"/>
      <w:r w:rsidRPr="002C5FC1">
        <w:rPr>
          <w:rFonts w:asciiTheme="majorHAnsi" w:hAnsiTheme="majorHAnsi"/>
          <w:lang w:val="en-US"/>
        </w:rPr>
        <w:t xml:space="preserve"> will </w:t>
      </w:r>
      <w:r>
        <w:rPr>
          <w:rFonts w:asciiTheme="majorHAnsi" w:hAnsiTheme="majorHAnsi"/>
          <w:lang w:val="en-US"/>
        </w:rPr>
        <w:t>conduct the concert</w:t>
      </w:r>
      <w:r w:rsidRPr="002C5FC1">
        <w:rPr>
          <w:rFonts w:asciiTheme="majorHAnsi" w:hAnsiTheme="majorHAnsi"/>
          <w:lang w:val="en-US"/>
        </w:rPr>
        <w:t>.</w:t>
      </w:r>
    </w:p>
    <w:p w14:paraId="5BA16FA7" w14:textId="77777777" w:rsidR="00D11E4E" w:rsidRPr="002C5FC1" w:rsidRDefault="00F92EB1">
      <w:pPr>
        <w:spacing w:after="120" w:line="240" w:lineRule="auto"/>
        <w:jc w:val="both"/>
        <w:rPr>
          <w:rFonts w:asciiTheme="majorHAnsi" w:hAnsiTheme="majorHAnsi"/>
          <w:lang w:val="en-US"/>
        </w:rPr>
      </w:pPr>
      <w:r w:rsidRPr="002C5FC1">
        <w:rPr>
          <w:rFonts w:asciiTheme="majorHAnsi" w:hAnsiTheme="majorHAnsi"/>
          <w:lang w:val="en-US"/>
        </w:rPr>
        <w:t xml:space="preserve">On September 1 at 8:30 pm Sinfonia Varsovia will perform </w:t>
      </w:r>
      <w:r w:rsidRPr="002C5FC1">
        <w:rPr>
          <w:rFonts w:asciiTheme="majorHAnsi" w:hAnsiTheme="majorHAnsi"/>
          <w:b/>
          <w:bCs/>
          <w:lang w:val="en-US"/>
        </w:rPr>
        <w:t xml:space="preserve">the world premiere of </w:t>
      </w:r>
      <w:r w:rsidRPr="002C5FC1">
        <w:rPr>
          <w:rFonts w:asciiTheme="majorHAnsi" w:hAnsiTheme="majorHAnsi"/>
          <w:b/>
          <w:bCs/>
          <w:i/>
          <w:iCs/>
          <w:lang w:val="en-US"/>
        </w:rPr>
        <w:t>In the Garden of Affection</w:t>
      </w:r>
      <w:r w:rsidRPr="002C5FC1">
        <w:rPr>
          <w:rFonts w:asciiTheme="majorHAnsi" w:hAnsiTheme="majorHAnsi"/>
          <w:b/>
          <w:bCs/>
          <w:lang w:val="en-US"/>
        </w:rPr>
        <w:t xml:space="preserve">. </w:t>
      </w:r>
      <w:r w:rsidRPr="002C5FC1">
        <w:rPr>
          <w:rFonts w:asciiTheme="majorHAnsi" w:hAnsiTheme="majorHAnsi"/>
          <w:b/>
          <w:bCs/>
          <w:i/>
          <w:iCs/>
          <w:lang w:val="en-US"/>
        </w:rPr>
        <w:t>Music for Piano and Large Orchestra</w:t>
      </w:r>
      <w:r w:rsidRPr="002C5FC1">
        <w:rPr>
          <w:rFonts w:asciiTheme="majorHAnsi" w:hAnsiTheme="majorHAnsi"/>
          <w:lang w:val="en-US"/>
        </w:rPr>
        <w:t xml:space="preserve"> by Jerzy Maksymiuk, conducted by the composer, and featuring pianist </w:t>
      </w:r>
      <w:r w:rsidRPr="002C5FC1">
        <w:rPr>
          <w:rFonts w:asciiTheme="majorHAnsi" w:hAnsiTheme="majorHAnsi"/>
          <w:b/>
          <w:bCs/>
          <w:lang w:val="en-US"/>
        </w:rPr>
        <w:t>Janusz Olejniczak</w:t>
      </w:r>
      <w:r w:rsidRPr="002C5FC1">
        <w:rPr>
          <w:rFonts w:asciiTheme="majorHAnsi" w:hAnsiTheme="majorHAnsi"/>
          <w:lang w:val="en-US"/>
        </w:rPr>
        <w:t xml:space="preserve"> as soloist. We will also hear </w:t>
      </w:r>
      <w:r w:rsidRPr="002C5FC1">
        <w:rPr>
          <w:rFonts w:asciiTheme="majorHAnsi" w:hAnsiTheme="majorHAnsi"/>
          <w:i/>
          <w:iCs/>
          <w:lang w:val="en-US"/>
        </w:rPr>
        <w:t>Leaves Somewhere Falling</w:t>
      </w:r>
      <w:r w:rsidRPr="002C5FC1">
        <w:rPr>
          <w:rFonts w:asciiTheme="majorHAnsi" w:hAnsiTheme="majorHAnsi"/>
          <w:lang w:val="en-US"/>
        </w:rPr>
        <w:t xml:space="preserve"> for piano and orchestra by Maksymiuk and Symphony No. 5 by Jean Sibelius. The concert will be broadcast live on Polish Radio Program 2, as well as in video form on the Fryderyk Chopin Institute’s </w:t>
      </w:r>
      <w:hyperlink r:id="rId10">
        <w:r w:rsidRPr="002C5FC1">
          <w:rPr>
            <w:rStyle w:val="Hipercze"/>
            <w:rFonts w:asciiTheme="majorHAnsi" w:hAnsiTheme="majorHAnsi"/>
            <w:lang w:val="en-US"/>
          </w:rPr>
          <w:t>YouTube</w:t>
        </w:r>
      </w:hyperlink>
      <w:r w:rsidRPr="002C5FC1">
        <w:rPr>
          <w:rFonts w:asciiTheme="majorHAnsi" w:hAnsiTheme="majorHAnsi"/>
          <w:lang w:val="en-US"/>
        </w:rPr>
        <w:t xml:space="preserve">, </w:t>
      </w:r>
      <w:hyperlink r:id="rId11">
        <w:r w:rsidRPr="002C5FC1">
          <w:rPr>
            <w:rStyle w:val="Hipercze"/>
            <w:rFonts w:asciiTheme="majorHAnsi" w:hAnsiTheme="majorHAnsi"/>
            <w:lang w:val="en-US"/>
          </w:rPr>
          <w:t>Facebook</w:t>
        </w:r>
      </w:hyperlink>
      <w:r w:rsidRPr="002C5FC1">
        <w:rPr>
          <w:rFonts w:asciiTheme="majorHAnsi" w:hAnsiTheme="majorHAnsi"/>
          <w:lang w:val="en-US"/>
        </w:rPr>
        <w:t xml:space="preserve"> and Weibo channels.</w:t>
      </w:r>
    </w:p>
    <w:p w14:paraId="5BA16FA8" w14:textId="77777777" w:rsidR="00D11E4E" w:rsidRPr="002C5FC1" w:rsidRDefault="00F92EB1">
      <w:pPr>
        <w:spacing w:after="120" w:line="240" w:lineRule="auto"/>
        <w:jc w:val="both"/>
        <w:rPr>
          <w:rFonts w:asciiTheme="majorHAnsi" w:hAnsiTheme="majorHAnsi"/>
          <w:lang w:val="en-US"/>
        </w:rPr>
      </w:pPr>
      <w:r w:rsidRPr="002C5FC1">
        <w:rPr>
          <w:rFonts w:asciiTheme="majorHAnsi" w:hAnsiTheme="majorHAnsi"/>
          <w:lang w:val="en-US"/>
        </w:rPr>
        <w:t xml:space="preserve">For more information about the program, artists and broadcasts, visit the festival website: </w:t>
      </w:r>
      <w:hyperlink r:id="rId12">
        <w:r w:rsidRPr="002C5FC1">
          <w:rPr>
            <w:rStyle w:val="Hipercze"/>
            <w:rFonts w:asciiTheme="majorHAnsi" w:hAnsiTheme="majorHAnsi"/>
            <w:lang w:val="en-US"/>
          </w:rPr>
          <w:t>https://festiwal.nifc.pl/en</w:t>
        </w:r>
      </w:hyperlink>
    </w:p>
    <w:p w14:paraId="5BA16FA9" w14:textId="77777777" w:rsidR="00D11E4E" w:rsidRPr="002C5FC1" w:rsidRDefault="00F92EB1">
      <w:pPr>
        <w:pStyle w:val="xxmsonormal"/>
        <w:shd w:val="clear" w:color="auto" w:fill="FFFFFF"/>
        <w:spacing w:after="120"/>
        <w:jc w:val="center"/>
        <w:rPr>
          <w:rFonts w:asciiTheme="majorHAnsi" w:hAnsiTheme="majorHAnsi"/>
          <w:lang w:val="en-US"/>
        </w:rPr>
      </w:pPr>
      <w:r w:rsidRPr="002C5FC1">
        <w:rPr>
          <w:rFonts w:asciiTheme="majorHAnsi" w:hAnsiTheme="majorHAnsi"/>
          <w:color w:val="000000"/>
          <w:lang w:val="en-US"/>
        </w:rPr>
        <w:t>***</w:t>
      </w:r>
    </w:p>
    <w:p w14:paraId="59FAE3AD" w14:textId="77777777" w:rsidR="00F92EB1" w:rsidRDefault="00F92EB1">
      <w:pPr>
        <w:spacing w:after="0" w:line="240" w:lineRule="auto"/>
        <w:rPr>
          <w:rFonts w:cstheme="minorHAnsi"/>
          <w:b/>
          <w:bCs/>
          <w:lang w:val="en-US"/>
        </w:rPr>
      </w:pPr>
      <w:r>
        <w:rPr>
          <w:rFonts w:cstheme="minorHAnsi"/>
          <w:b/>
          <w:bCs/>
          <w:lang w:val="en-US"/>
        </w:rPr>
        <w:br w:type="page"/>
      </w:r>
    </w:p>
    <w:p w14:paraId="5BA16FAA" w14:textId="55708DC0" w:rsidR="00D11E4E" w:rsidRDefault="00F92EB1">
      <w:pPr>
        <w:spacing w:before="120" w:after="120"/>
        <w:jc w:val="both"/>
        <w:outlineLvl w:val="0"/>
        <w:rPr>
          <w:rFonts w:cstheme="minorHAnsi"/>
          <w:b/>
          <w:bCs/>
          <w:lang w:val="en-US"/>
        </w:rPr>
      </w:pPr>
      <w:r>
        <w:rPr>
          <w:rFonts w:cstheme="minorHAnsi"/>
          <w:b/>
          <w:bCs/>
          <w:lang w:val="en-US"/>
        </w:rPr>
        <w:lastRenderedPageBreak/>
        <w:t>Media contact:</w:t>
      </w:r>
    </w:p>
    <w:p w14:paraId="5BA16FAB" w14:textId="77777777" w:rsidR="00D11E4E" w:rsidRDefault="00F92EB1">
      <w:pPr>
        <w:spacing w:after="0"/>
        <w:jc w:val="both"/>
        <w:rPr>
          <w:rFonts w:cstheme="minorHAnsi"/>
          <w:lang w:val="en-US"/>
        </w:rPr>
      </w:pPr>
      <w:r>
        <w:rPr>
          <w:rFonts w:cstheme="minorHAnsi"/>
          <w:lang w:val="en-US"/>
        </w:rPr>
        <w:t>Jakub Strużyński</w:t>
      </w:r>
    </w:p>
    <w:p w14:paraId="5BA16FAC" w14:textId="77777777" w:rsidR="00D11E4E" w:rsidRDefault="00F92EB1">
      <w:pPr>
        <w:spacing w:after="0"/>
        <w:jc w:val="both"/>
        <w:rPr>
          <w:rFonts w:cstheme="minorHAnsi"/>
          <w:lang w:val="en-US"/>
        </w:rPr>
      </w:pPr>
      <w:r>
        <w:rPr>
          <w:rFonts w:cstheme="minorHAnsi"/>
          <w:lang w:val="en-US"/>
        </w:rPr>
        <w:t>Senior PR Specialist</w:t>
      </w:r>
    </w:p>
    <w:p w14:paraId="5BA16FAD" w14:textId="77777777" w:rsidR="00D11E4E" w:rsidRDefault="00F92EB1">
      <w:pPr>
        <w:spacing w:after="0"/>
        <w:jc w:val="both"/>
        <w:rPr>
          <w:rFonts w:cstheme="minorHAnsi"/>
          <w:lang w:val="en-US"/>
        </w:rPr>
      </w:pPr>
      <w:r>
        <w:rPr>
          <w:rFonts w:cstheme="minorHAnsi"/>
          <w:lang w:val="en-US"/>
        </w:rPr>
        <w:t>Sinfonia Varsovia, Marketing and Audience Services Department</w:t>
      </w:r>
    </w:p>
    <w:p w14:paraId="5BA16FAE" w14:textId="77777777" w:rsidR="00D11E4E" w:rsidRPr="002C5FC1" w:rsidRDefault="00F92EB1">
      <w:pPr>
        <w:spacing w:after="0"/>
        <w:jc w:val="both"/>
        <w:rPr>
          <w:lang w:val="de-DE"/>
        </w:rPr>
      </w:pPr>
      <w:r>
        <w:rPr>
          <w:rFonts w:ascii="Aptos Display" w:hAnsi="Aptos Display" w:cstheme="minorHAnsi"/>
          <w:lang w:val="de-DE"/>
        </w:rPr>
        <w:t>jakub.struzynski@sinfoniavarsovia.org, tel. 502 243 387</w:t>
      </w:r>
    </w:p>
    <w:sectPr w:rsidR="00D11E4E" w:rsidRPr="002C5FC1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A16FC2" w14:textId="77777777" w:rsidR="00F92EB1" w:rsidRDefault="00F92EB1">
      <w:pPr>
        <w:spacing w:after="0" w:line="240" w:lineRule="auto"/>
      </w:pPr>
      <w:r>
        <w:separator/>
      </w:r>
    </w:p>
  </w:endnote>
  <w:endnote w:type="continuationSeparator" w:id="0">
    <w:p w14:paraId="5BA16FC4" w14:textId="77777777" w:rsidR="00F92EB1" w:rsidRDefault="00F92E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">
    <w:panose1 w:val="020206030504050203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EEF9D" w14:textId="77777777" w:rsidR="00F92EB1" w:rsidRDefault="00F92EB1">
    <w:pPr>
      <w:pStyle w:val="Stop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52B3E24" wp14:editId="25223741">
          <wp:simplePos x="0" y="0"/>
          <wp:positionH relativeFrom="column">
            <wp:posOffset>-242570</wp:posOffset>
          </wp:positionH>
          <wp:positionV relativeFrom="paragraph">
            <wp:posOffset>-109855</wp:posOffset>
          </wp:positionV>
          <wp:extent cx="6314638" cy="868680"/>
          <wp:effectExtent l="0" t="0" r="0" b="0"/>
          <wp:wrapTopAndBottom/>
          <wp:docPr id="11474740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14638" cy="868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BA16FBD" w14:textId="77777777" w:rsidR="00D11E4E" w:rsidRDefault="00D11E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A16FBE" w14:textId="77777777" w:rsidR="00F92EB1" w:rsidRDefault="00F92EB1">
      <w:pPr>
        <w:spacing w:after="0" w:line="240" w:lineRule="auto"/>
      </w:pPr>
      <w:r>
        <w:separator/>
      </w:r>
    </w:p>
  </w:footnote>
  <w:footnote w:type="continuationSeparator" w:id="0">
    <w:p w14:paraId="5BA16FC0" w14:textId="77777777" w:rsidR="00F92EB1" w:rsidRDefault="00F92E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16FB8" w14:textId="77777777" w:rsidR="00D11E4E" w:rsidRDefault="00F92EB1">
    <w:pPr>
      <w:pStyle w:val="Nagwek"/>
    </w:pPr>
    <w:r>
      <w:rPr>
        <w:noProof/>
      </w:rPr>
      <w:drawing>
        <wp:anchor distT="0" distB="0" distL="114300" distR="114300" simplePos="0" relativeHeight="3" behindDoc="1" locked="0" layoutInCell="0" allowOverlap="1" wp14:anchorId="5BA16FBE" wp14:editId="5BA16FBF">
          <wp:simplePos x="0" y="0"/>
          <wp:positionH relativeFrom="page">
            <wp:posOffset>676275</wp:posOffset>
          </wp:positionH>
          <wp:positionV relativeFrom="page">
            <wp:posOffset>535940</wp:posOffset>
          </wp:positionV>
          <wp:extent cx="1195070" cy="475615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475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softHyphen/>
    </w:r>
    <w:r>
      <w:softHyphen/>
    </w:r>
  </w:p>
  <w:p w14:paraId="5BA16FB9" w14:textId="77777777" w:rsidR="00D11E4E" w:rsidRDefault="00D11E4E">
    <w:pPr>
      <w:pStyle w:val="Nagwek"/>
    </w:pPr>
  </w:p>
  <w:p w14:paraId="5BA16FBA" w14:textId="77777777" w:rsidR="00D11E4E" w:rsidRDefault="00D11E4E">
    <w:pPr>
      <w:pStyle w:val="Nagwek"/>
    </w:pPr>
  </w:p>
  <w:p w14:paraId="5BA16FBB" w14:textId="77777777" w:rsidR="00D11E4E" w:rsidRDefault="00D11E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133722"/>
    <w:multiLevelType w:val="multilevel"/>
    <w:tmpl w:val="ADC864C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B4363B8"/>
    <w:multiLevelType w:val="multilevel"/>
    <w:tmpl w:val="C6424D66"/>
    <w:lvl w:ilvl="0">
      <w:start w:val="1"/>
      <w:numFmt w:val="decimal"/>
      <w:pStyle w:val="xxxxxxxx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230576498">
    <w:abstractNumId w:val="1"/>
  </w:num>
  <w:num w:numId="2" w16cid:durableId="6745780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E4E"/>
    <w:rsid w:val="002C5FC1"/>
    <w:rsid w:val="003A1D9F"/>
    <w:rsid w:val="00BF666E"/>
    <w:rsid w:val="00D11E4E"/>
    <w:rsid w:val="00F9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16FA0"/>
  <w15:docId w15:val="{FAC2F9CF-86BA-4F9C-BE20-8BFD930CA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F7A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F7A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F7A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F7A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F7A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F7A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F7A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F7A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9F7A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9F7A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9F7A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9F7A6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9F7A6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9F7A6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9F7A6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9F7A6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9F7A61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9F7A61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9F7A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9F7A61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9F7A61"/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F7A6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F7A61"/>
    <w:rPr>
      <w:b/>
      <w:bCs/>
      <w:smallCaps/>
      <w:color w:val="0F4761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02BA0"/>
  </w:style>
  <w:style w:type="character" w:customStyle="1" w:styleId="StopkaZnak">
    <w:name w:val="Stopka Znak"/>
    <w:basedOn w:val="Domylnaczcionkaakapitu"/>
    <w:link w:val="Stopka"/>
    <w:uiPriority w:val="99"/>
    <w:qFormat/>
    <w:rsid w:val="00402BA0"/>
  </w:style>
  <w:style w:type="character" w:styleId="Uwydatnienie">
    <w:name w:val="Emphasis"/>
    <w:basedOn w:val="Domylnaczcionkaakapitu"/>
    <w:uiPriority w:val="20"/>
    <w:qFormat/>
    <w:rsid w:val="00AC1243"/>
    <w:rPr>
      <w:i/>
      <w:iCs/>
    </w:rPr>
  </w:style>
  <w:style w:type="character" w:styleId="Pogrubienie">
    <w:name w:val="Strong"/>
    <w:basedOn w:val="Domylnaczcionkaakapitu"/>
    <w:uiPriority w:val="22"/>
    <w:qFormat/>
    <w:rsid w:val="009903CF"/>
    <w:rPr>
      <w:b/>
      <w:bCs/>
    </w:rPr>
  </w:style>
  <w:style w:type="character" w:styleId="Hipercze">
    <w:name w:val="Hyperlink"/>
    <w:basedOn w:val="Domylnaczcionkaakapitu"/>
    <w:uiPriority w:val="99"/>
    <w:unhideWhenUsed/>
    <w:rsid w:val="00E45EBB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E45EBB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qFormat/>
    <w:rsid w:val="00CF0108"/>
  </w:style>
  <w:style w:type="character" w:customStyle="1" w:styleId="wixui-rich-texttext">
    <w:name w:val="wixui-rich-text__text"/>
    <w:basedOn w:val="Domylnaczcionkaakapitu"/>
    <w:qFormat/>
    <w:rsid w:val="00B02C05"/>
  </w:style>
  <w:style w:type="character" w:customStyle="1" w:styleId="eop">
    <w:name w:val="eop"/>
    <w:basedOn w:val="Domylnaczcionkaakapitu"/>
    <w:qFormat/>
    <w:rsid w:val="00B02C05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371543"/>
  </w:style>
  <w:style w:type="character" w:styleId="UyteHipercze">
    <w:name w:val="FollowedHyperlink"/>
    <w:basedOn w:val="Domylnaczcionkaakapitu"/>
    <w:uiPriority w:val="99"/>
    <w:semiHidden/>
    <w:unhideWhenUsed/>
    <w:rsid w:val="002C1E20"/>
    <w:rPr>
      <w:color w:val="96607D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17AC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17AC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17AC4"/>
    <w:rPr>
      <w:b/>
      <w:bCs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402BA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71543"/>
    <w:pPr>
      <w:spacing w:after="120"/>
    </w:pPr>
  </w:style>
  <w:style w:type="paragraph" w:styleId="Lista">
    <w:name w:val="List"/>
    <w:basedOn w:val="Tekstpodstawowy"/>
    <w:rsid w:val="00371543"/>
    <w:pPr>
      <w:spacing w:after="140" w:line="276" w:lineRule="auto"/>
    </w:pPr>
    <w:rPr>
      <w:rFonts w:ascii="Times New Roman" w:eastAsia="Times" w:hAnsi="Times New Roman" w:cs="Arial"/>
      <w:kern w:val="0"/>
      <w:sz w:val="24"/>
      <w:szCs w:val="20"/>
      <w:lang w:val="en-GB" w:eastAsia="fr-FR"/>
      <w14:ligatures w14:val="none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link w:val="TytuZnak"/>
    <w:uiPriority w:val="10"/>
    <w:qFormat/>
    <w:rsid w:val="009F7A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F7A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F7A61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F7A61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F7A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paragraph" w:customStyle="1" w:styleId="xxxxxxxx">
    <w:name w:val="xxxxxxxx"/>
    <w:basedOn w:val="Normalny"/>
    <w:qFormat/>
    <w:rsid w:val="00643E98"/>
    <w:pPr>
      <w:numPr>
        <w:numId w:val="1"/>
      </w:numPr>
      <w:tabs>
        <w:tab w:val="left" w:pos="357"/>
        <w:tab w:val="left" w:pos="720"/>
        <w:tab w:val="left" w:leader="dot" w:pos="10206"/>
      </w:tabs>
      <w:spacing w:before="60" w:after="120" w:line="240" w:lineRule="atLeast"/>
      <w:ind w:left="357" w:hanging="357"/>
    </w:pPr>
    <w:rPr>
      <w:rFonts w:ascii="Calibri Light" w:eastAsia="Times New Roman" w:hAnsi="Calibri Light" w:cs="Times New Roman"/>
      <w:kern w:val="0"/>
      <w:sz w:val="20"/>
      <w:szCs w:val="20"/>
      <w14:ligatures w14:val="none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02BA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xxmsonormal">
    <w:name w:val="x_x_msonormal"/>
    <w:basedOn w:val="Normalny"/>
    <w:qFormat/>
    <w:rsid w:val="003D4F61"/>
    <w:pPr>
      <w:spacing w:after="0" w:line="240" w:lineRule="auto"/>
    </w:pPr>
    <w:rPr>
      <w:rFonts w:ascii="Calibri" w:hAnsi="Calibri" w:cs="Calibri"/>
      <w:kern w:val="0"/>
      <w:lang w:eastAsia="pl-PL"/>
      <w14:ligatures w14:val="none"/>
    </w:rPr>
  </w:style>
  <w:style w:type="paragraph" w:customStyle="1" w:styleId="paragraph">
    <w:name w:val="paragraph"/>
    <w:basedOn w:val="Normalny"/>
    <w:qFormat/>
    <w:rsid w:val="00B02C05"/>
    <w:pPr>
      <w:spacing w:beforeAutospacing="1" w:afterAutospacing="1" w:line="240" w:lineRule="auto"/>
    </w:pPr>
    <w:rPr>
      <w:rFonts w:ascii="Calibri" w:eastAsia="Times New Roman" w:hAnsi="Calibri"/>
      <w:kern w:val="0"/>
      <w:szCs w:val="24"/>
      <w:lang w:eastAsia="pl-PL"/>
      <w14:ligatures w14:val="none"/>
    </w:rPr>
  </w:style>
  <w:style w:type="paragraph" w:styleId="Bezodstpw">
    <w:name w:val="No Spacing"/>
    <w:uiPriority w:val="1"/>
    <w:qFormat/>
    <w:rsid w:val="00371543"/>
    <w:rPr>
      <w:rFonts w:ascii="Times New Roman" w:eastAsia="Times" w:hAnsi="Times New Roman" w:cs="Times New Roman"/>
      <w:kern w:val="0"/>
      <w:sz w:val="24"/>
      <w:szCs w:val="20"/>
      <w:lang w:val="fr-FR" w:eastAsia="fr-FR"/>
      <w14:ligatures w14:val="none"/>
    </w:rPr>
  </w:style>
  <w:style w:type="paragraph" w:styleId="Poprawka">
    <w:name w:val="Revision"/>
    <w:uiPriority w:val="99"/>
    <w:semiHidden/>
    <w:qFormat/>
    <w:rsid w:val="00D67488"/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17AC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17AC4"/>
    <w:rPr>
      <w:b/>
      <w:bCs/>
    </w:rPr>
  </w:style>
  <w:style w:type="table" w:styleId="Tabela-Siatka">
    <w:name w:val="Table Grid"/>
    <w:basedOn w:val="Standardowy"/>
    <w:uiPriority w:val="39"/>
    <w:rsid w:val="003540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festiwal.nifc.pl/en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facebook.com/p/Narodowy-Instytut-Fryderyka-Chopina-100069819969917/?locale=pl_PL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@chopininstitut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</a:majorFont>
      <a:minorFont>
        <a:latin typeface="Aptos" panose="0211000402020202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8" ma:contentTypeDescription="Utwórz nowy dokument." ma:contentTypeScope="" ma:versionID="2613271a508cb4e2b94f1a02a697ba3f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d7e3a2661896d2fd9f042eb3d0842cf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d4e585-389d-4ec0-ab4b-b20525b1f568">
      <Terms xmlns="http://schemas.microsoft.com/office/infopath/2007/PartnerControls"/>
    </lcf76f155ced4ddcb4097134ff3c332f>
    <TaxCatchAll xmlns="5d94103c-065e-46e7-a9aa-feebafd11bf9" xsi:nil="true"/>
  </documentManagement>
</p:properties>
</file>

<file path=customXml/itemProps1.xml><?xml version="1.0" encoding="utf-8"?>
<ds:datastoreItem xmlns:ds="http://schemas.openxmlformats.org/officeDocument/2006/customXml" ds:itemID="{6C782F2A-BEF2-4E8F-A70C-1D86AEA86D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F27F88-D7B2-4BFB-92B8-41476D251E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4C41D0-E6B7-4ADC-A35E-58603FEE7481}">
  <ds:schemaRefs>
    <ds:schemaRef ds:uri="http://schemas.microsoft.com/office/2006/metadata/properties"/>
    <ds:schemaRef ds:uri="http://schemas.microsoft.com/office/infopath/2007/PartnerControls"/>
    <ds:schemaRef ds:uri="b9d4e585-389d-4ec0-ab4b-b20525b1f568"/>
    <ds:schemaRef ds:uri="5d94103c-065e-46e7-a9aa-feebafd11bf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420</Words>
  <Characters>2522</Characters>
  <Application>Microsoft Office Word</Application>
  <DocSecurity>0</DocSecurity>
  <Lines>21</Lines>
  <Paragraphs>5</Paragraphs>
  <ScaleCrop>false</ScaleCrop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dc:description/>
  <cp:lastModifiedBy>Jakub Strużyński</cp:lastModifiedBy>
  <cp:revision>48</cp:revision>
  <dcterms:created xsi:type="dcterms:W3CDTF">2024-08-19T20:08:00Z</dcterms:created>
  <dcterms:modified xsi:type="dcterms:W3CDTF">2024-08-21T09:49:00Z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  <property fmtid="{D5CDD505-2E9C-101B-9397-08002B2CF9AE}" pid="3" name="MediaServiceImageTags">
    <vt:lpwstr/>
  </property>
</Properties>
</file>