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7892C" w14:textId="1BD02B35" w:rsidR="004D53BF" w:rsidRPr="00060C7C" w:rsidRDefault="004D53BF" w:rsidP="007F2193">
      <w:pPr>
        <w:jc w:val="left"/>
        <w:rPr>
          <w:rFonts w:asciiTheme="minorHAnsi" w:hAnsiTheme="minorHAnsi" w:cstheme="minorHAnsi"/>
          <w:b/>
          <w:bCs/>
          <w:szCs w:val="20"/>
        </w:rPr>
      </w:pPr>
      <w:r w:rsidRPr="00060C7C">
        <w:rPr>
          <w:rFonts w:asciiTheme="minorHAnsi" w:hAnsiTheme="minorHAnsi" w:cstheme="minorHAnsi"/>
          <w:b/>
          <w:bCs/>
          <w:szCs w:val="20"/>
        </w:rPr>
        <w:t xml:space="preserve">REGULAMIN </w:t>
      </w:r>
      <w:r w:rsidR="00F077DC" w:rsidRPr="00060C7C">
        <w:rPr>
          <w:rFonts w:asciiTheme="minorHAnsi" w:hAnsiTheme="minorHAnsi" w:cstheme="minorHAnsi"/>
          <w:b/>
          <w:bCs/>
          <w:szCs w:val="20"/>
        </w:rPr>
        <w:t>PRZESŁUCHAŃ</w:t>
      </w:r>
      <w:r w:rsidR="00A01BCF" w:rsidRPr="00060C7C">
        <w:rPr>
          <w:rFonts w:asciiTheme="minorHAnsi" w:hAnsiTheme="minorHAnsi" w:cstheme="minorHAnsi"/>
          <w:b/>
          <w:bCs/>
          <w:szCs w:val="20"/>
        </w:rPr>
        <w:t xml:space="preserve"> </w:t>
      </w:r>
      <w:r w:rsidR="00F077DC" w:rsidRPr="00060C7C">
        <w:rPr>
          <w:rFonts w:asciiTheme="minorHAnsi" w:hAnsiTheme="minorHAnsi" w:cstheme="minorHAnsi"/>
          <w:b/>
          <w:bCs/>
          <w:szCs w:val="20"/>
        </w:rPr>
        <w:t>KONKURSOWYCH</w:t>
      </w:r>
      <w:r w:rsidR="00060C7C" w:rsidRPr="00060C7C">
        <w:rPr>
          <w:rFonts w:asciiTheme="minorHAnsi" w:hAnsiTheme="minorHAnsi" w:cstheme="minorHAnsi"/>
          <w:b/>
          <w:bCs/>
          <w:szCs w:val="20"/>
        </w:rPr>
        <w:t xml:space="preserve"> </w:t>
      </w:r>
      <w:r w:rsidRPr="00060C7C">
        <w:rPr>
          <w:rFonts w:asciiTheme="minorHAnsi" w:hAnsiTheme="minorHAnsi" w:cstheme="minorHAnsi"/>
          <w:b/>
          <w:bCs/>
          <w:szCs w:val="20"/>
        </w:rPr>
        <w:t>DO ORKIESTRY SINFONIA VARSOVIA</w:t>
      </w:r>
    </w:p>
    <w:p w14:paraId="6D0633F9" w14:textId="29511499" w:rsidR="004D53BF" w:rsidRPr="00060C7C" w:rsidRDefault="004D53BF" w:rsidP="007F2193">
      <w:pPr>
        <w:jc w:val="left"/>
        <w:rPr>
          <w:rFonts w:asciiTheme="minorHAnsi" w:hAnsiTheme="minorHAnsi" w:cstheme="minorHAnsi"/>
          <w:szCs w:val="20"/>
        </w:rPr>
      </w:pPr>
    </w:p>
    <w:p w14:paraId="4BD73F88" w14:textId="1A6F5F6A" w:rsidR="00E65468" w:rsidRPr="00060C7C" w:rsidRDefault="00516126" w:rsidP="007F2193">
      <w:pPr>
        <w:spacing w:before="240"/>
        <w:jc w:val="left"/>
        <w:rPr>
          <w:rFonts w:asciiTheme="minorHAnsi" w:hAnsiTheme="minorHAnsi" w:cstheme="minorHAnsi"/>
          <w:b/>
          <w:bCs/>
          <w:szCs w:val="20"/>
        </w:rPr>
      </w:pPr>
      <w:r w:rsidRPr="00060C7C">
        <w:rPr>
          <w:rFonts w:asciiTheme="minorHAnsi" w:hAnsiTheme="minorHAnsi" w:cstheme="minorHAnsi"/>
          <w:b/>
          <w:bCs/>
          <w:szCs w:val="20"/>
        </w:rPr>
        <w:t xml:space="preserve">Rozdział </w:t>
      </w:r>
      <w:r w:rsidR="00AE2FE2" w:rsidRPr="00060C7C">
        <w:rPr>
          <w:rFonts w:asciiTheme="minorHAnsi" w:hAnsiTheme="minorHAnsi" w:cstheme="minorHAnsi"/>
          <w:b/>
          <w:bCs/>
          <w:szCs w:val="20"/>
        </w:rPr>
        <w:t>I. Postanowienia ogólne</w:t>
      </w:r>
      <w:r w:rsidR="00E65468" w:rsidRPr="00060C7C">
        <w:rPr>
          <w:rFonts w:asciiTheme="minorHAnsi" w:hAnsiTheme="minorHAnsi" w:cstheme="minorHAnsi"/>
          <w:szCs w:val="20"/>
        </w:rPr>
        <w:t>.</w:t>
      </w:r>
    </w:p>
    <w:p w14:paraId="23585C15" w14:textId="413CE173" w:rsidR="00AE2FE2" w:rsidRPr="00060C7C" w:rsidRDefault="00AE2FE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Regulamin określa zasady przeprowadzenia postępowania kwalifikacyjnego </w:t>
      </w:r>
      <w:r w:rsidR="00A01BCF" w:rsidRPr="00060C7C">
        <w:rPr>
          <w:rFonts w:asciiTheme="minorHAnsi" w:hAnsiTheme="minorHAnsi" w:cstheme="minorHAnsi"/>
          <w:szCs w:val="20"/>
        </w:rPr>
        <w:t xml:space="preserve">w celu dokonania naboru muzyków do orkiestry </w:t>
      </w:r>
      <w:proofErr w:type="spellStart"/>
      <w:r w:rsidR="00A01BCF" w:rsidRPr="00060C7C">
        <w:rPr>
          <w:rFonts w:asciiTheme="minorHAnsi" w:hAnsiTheme="minorHAnsi" w:cstheme="minorHAnsi"/>
          <w:szCs w:val="20"/>
        </w:rPr>
        <w:t>Sinfonia</w:t>
      </w:r>
      <w:proofErr w:type="spellEnd"/>
      <w:r w:rsidR="00A01BCF" w:rsidRPr="00060C7C">
        <w:rPr>
          <w:rFonts w:asciiTheme="minorHAnsi" w:hAnsiTheme="minorHAnsi" w:cstheme="minorHAnsi"/>
          <w:szCs w:val="20"/>
        </w:rPr>
        <w:t xml:space="preserve"> </w:t>
      </w:r>
      <w:proofErr w:type="spellStart"/>
      <w:r w:rsidR="00A01BCF" w:rsidRPr="00060C7C">
        <w:rPr>
          <w:rFonts w:asciiTheme="minorHAnsi" w:hAnsiTheme="minorHAnsi" w:cstheme="minorHAnsi"/>
          <w:szCs w:val="20"/>
        </w:rPr>
        <w:t>Varsovia</w:t>
      </w:r>
      <w:proofErr w:type="spellEnd"/>
      <w:r w:rsidR="00A01BCF" w:rsidRPr="00060C7C">
        <w:rPr>
          <w:rFonts w:asciiTheme="minorHAnsi" w:hAnsiTheme="minorHAnsi" w:cstheme="minorHAnsi"/>
          <w:szCs w:val="20"/>
        </w:rPr>
        <w:t xml:space="preserve"> (zwanego dalej „</w:t>
      </w:r>
      <w:r w:rsidR="0019572B" w:rsidRPr="00060C7C">
        <w:rPr>
          <w:rFonts w:asciiTheme="minorHAnsi" w:hAnsiTheme="minorHAnsi" w:cstheme="minorHAnsi"/>
          <w:szCs w:val="20"/>
        </w:rPr>
        <w:t>naborem</w:t>
      </w:r>
      <w:r w:rsidR="00A01BCF" w:rsidRPr="00060C7C">
        <w:rPr>
          <w:rFonts w:asciiTheme="minorHAnsi" w:hAnsiTheme="minorHAnsi" w:cstheme="minorHAnsi"/>
          <w:szCs w:val="20"/>
        </w:rPr>
        <w:t>”).</w:t>
      </w:r>
    </w:p>
    <w:p w14:paraId="14C42F86" w14:textId="5AFB275A" w:rsidR="00BA30C7" w:rsidRPr="00060C7C" w:rsidRDefault="004D53BF"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Organizatorem </w:t>
      </w:r>
      <w:r w:rsidR="0019572B" w:rsidRPr="00060C7C">
        <w:rPr>
          <w:rFonts w:asciiTheme="minorHAnsi" w:hAnsiTheme="minorHAnsi" w:cstheme="minorHAnsi"/>
          <w:szCs w:val="20"/>
        </w:rPr>
        <w:t>naboru</w:t>
      </w:r>
      <w:r w:rsidR="002A3763" w:rsidRPr="00060C7C">
        <w:rPr>
          <w:rFonts w:asciiTheme="minorHAnsi" w:hAnsiTheme="minorHAnsi" w:cstheme="minorHAnsi"/>
          <w:szCs w:val="20"/>
        </w:rPr>
        <w:t xml:space="preserve"> </w:t>
      </w:r>
      <w:r w:rsidRPr="00060C7C">
        <w:rPr>
          <w:rFonts w:asciiTheme="minorHAnsi" w:hAnsiTheme="minorHAnsi" w:cstheme="minorHAnsi"/>
          <w:szCs w:val="20"/>
        </w:rPr>
        <w:t xml:space="preserve">jest </w:t>
      </w:r>
      <w:proofErr w:type="spellStart"/>
      <w:r w:rsidR="00BA30C7" w:rsidRPr="00060C7C">
        <w:rPr>
          <w:rFonts w:asciiTheme="minorHAnsi" w:hAnsiTheme="minorHAnsi" w:cstheme="minorHAnsi"/>
          <w:szCs w:val="20"/>
        </w:rPr>
        <w:t>Sinfonia</w:t>
      </w:r>
      <w:proofErr w:type="spellEnd"/>
      <w:r w:rsidR="00BA30C7" w:rsidRPr="00060C7C">
        <w:rPr>
          <w:rFonts w:asciiTheme="minorHAnsi" w:hAnsiTheme="minorHAnsi" w:cstheme="minorHAnsi"/>
          <w:szCs w:val="20"/>
        </w:rPr>
        <w:t xml:space="preserve"> </w:t>
      </w:r>
      <w:proofErr w:type="spellStart"/>
      <w:r w:rsidR="00BA30C7" w:rsidRPr="00060C7C">
        <w:rPr>
          <w:rFonts w:asciiTheme="minorHAnsi" w:hAnsiTheme="minorHAnsi" w:cstheme="minorHAnsi"/>
          <w:szCs w:val="20"/>
        </w:rPr>
        <w:t>Varsovia</w:t>
      </w:r>
      <w:proofErr w:type="spellEnd"/>
      <w:r w:rsidR="00BA30C7" w:rsidRPr="00060C7C">
        <w:rPr>
          <w:rFonts w:asciiTheme="minorHAnsi" w:hAnsiTheme="minorHAnsi" w:cstheme="minorHAnsi"/>
          <w:szCs w:val="20"/>
        </w:rPr>
        <w:t xml:space="preserve"> z siedzibą pod adresem: 03-849 Warszawa, ul. Grochowska 272, wpisana do Rejestru Instytucji Kultury m. st. Warszawy pod nr RIA/2/08, NIP 5252414353, REGON: 141246217</w:t>
      </w:r>
      <w:r w:rsidR="00AA1AD0" w:rsidRPr="00060C7C">
        <w:rPr>
          <w:rFonts w:asciiTheme="minorHAnsi" w:hAnsiTheme="minorHAnsi" w:cstheme="minorHAnsi"/>
          <w:szCs w:val="20"/>
        </w:rPr>
        <w:t xml:space="preserve"> (</w:t>
      </w:r>
      <w:r w:rsidR="00BA30C7" w:rsidRPr="00060C7C">
        <w:rPr>
          <w:rFonts w:asciiTheme="minorHAnsi" w:hAnsiTheme="minorHAnsi" w:cstheme="minorHAnsi"/>
          <w:szCs w:val="20"/>
        </w:rPr>
        <w:t>zwana dalej „Organizatorem”</w:t>
      </w:r>
      <w:r w:rsidR="00AA1AD0" w:rsidRPr="00060C7C">
        <w:rPr>
          <w:rFonts w:asciiTheme="minorHAnsi" w:hAnsiTheme="minorHAnsi" w:cstheme="minorHAnsi"/>
          <w:szCs w:val="20"/>
        </w:rPr>
        <w:t>).</w:t>
      </w:r>
    </w:p>
    <w:p w14:paraId="59A5D3EF" w14:textId="5DBB135B" w:rsidR="00DE0E70" w:rsidRPr="00060C7C" w:rsidRDefault="005B77A1"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W naborze może wziąć </w:t>
      </w:r>
      <w:r w:rsidR="00DE0E70" w:rsidRPr="00060C7C">
        <w:rPr>
          <w:rFonts w:asciiTheme="minorHAnsi" w:hAnsiTheme="minorHAnsi" w:cstheme="minorHAnsi"/>
          <w:szCs w:val="20"/>
        </w:rPr>
        <w:t xml:space="preserve">udział każda osoba ubiegająca się o przyjęcie do orkiestry </w:t>
      </w:r>
      <w:proofErr w:type="spellStart"/>
      <w:r w:rsidR="00DE0E70" w:rsidRPr="00060C7C">
        <w:rPr>
          <w:rFonts w:asciiTheme="minorHAnsi" w:hAnsiTheme="minorHAnsi" w:cstheme="minorHAnsi"/>
          <w:szCs w:val="20"/>
        </w:rPr>
        <w:t>Sinfonia</w:t>
      </w:r>
      <w:proofErr w:type="spellEnd"/>
      <w:r w:rsidR="00DE0E70" w:rsidRPr="00060C7C">
        <w:rPr>
          <w:rFonts w:asciiTheme="minorHAnsi" w:hAnsiTheme="minorHAnsi" w:cstheme="minorHAnsi"/>
          <w:szCs w:val="20"/>
        </w:rPr>
        <w:t xml:space="preserve"> </w:t>
      </w:r>
      <w:proofErr w:type="spellStart"/>
      <w:r w:rsidR="00DE0E70" w:rsidRPr="00060C7C">
        <w:rPr>
          <w:rFonts w:asciiTheme="minorHAnsi" w:hAnsiTheme="minorHAnsi" w:cstheme="minorHAnsi"/>
          <w:szCs w:val="20"/>
        </w:rPr>
        <w:t>Vars</w:t>
      </w:r>
      <w:r w:rsidR="00873FC9" w:rsidRPr="00060C7C">
        <w:rPr>
          <w:rFonts w:asciiTheme="minorHAnsi" w:hAnsiTheme="minorHAnsi" w:cstheme="minorHAnsi"/>
          <w:szCs w:val="20"/>
        </w:rPr>
        <w:t>ov</w:t>
      </w:r>
      <w:r w:rsidR="00DE0E70" w:rsidRPr="00060C7C">
        <w:rPr>
          <w:rFonts w:asciiTheme="minorHAnsi" w:hAnsiTheme="minorHAnsi" w:cstheme="minorHAnsi"/>
          <w:szCs w:val="20"/>
        </w:rPr>
        <w:t>i</w:t>
      </w:r>
      <w:r w:rsidR="00873FC9" w:rsidRPr="00060C7C">
        <w:rPr>
          <w:rFonts w:asciiTheme="minorHAnsi" w:hAnsiTheme="minorHAnsi" w:cstheme="minorHAnsi"/>
          <w:szCs w:val="20"/>
        </w:rPr>
        <w:t>a</w:t>
      </w:r>
      <w:proofErr w:type="spellEnd"/>
      <w:r w:rsidR="00DE0E70" w:rsidRPr="00060C7C">
        <w:rPr>
          <w:rFonts w:asciiTheme="minorHAnsi" w:hAnsiTheme="minorHAnsi" w:cstheme="minorHAnsi"/>
          <w:szCs w:val="20"/>
        </w:rPr>
        <w:t xml:space="preserve"> (zwana dalej „kandydatem”).</w:t>
      </w:r>
    </w:p>
    <w:p w14:paraId="739BBBE6" w14:textId="345935EC" w:rsidR="004D53BF" w:rsidRPr="00060C7C" w:rsidRDefault="0019572B"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Nabór dotyczy </w:t>
      </w:r>
      <w:r w:rsidR="00DE0E70" w:rsidRPr="00060C7C">
        <w:rPr>
          <w:rFonts w:asciiTheme="minorHAnsi" w:hAnsiTheme="minorHAnsi" w:cstheme="minorHAnsi"/>
          <w:szCs w:val="20"/>
        </w:rPr>
        <w:t xml:space="preserve">stanowiska </w:t>
      </w:r>
      <w:r w:rsidR="0091410E">
        <w:rPr>
          <w:rFonts w:asciiTheme="minorHAnsi" w:hAnsiTheme="minorHAnsi" w:cstheme="minorHAnsi"/>
          <w:b/>
          <w:bCs/>
          <w:szCs w:val="20"/>
        </w:rPr>
        <w:t>I skrzypce</w:t>
      </w:r>
      <w:r w:rsidR="000D1B93">
        <w:rPr>
          <w:rFonts w:asciiTheme="minorHAnsi" w:hAnsiTheme="minorHAnsi" w:cstheme="minorHAnsi"/>
          <w:b/>
          <w:bCs/>
          <w:szCs w:val="20"/>
        </w:rPr>
        <w:t xml:space="preserve"> muzyk solista</w:t>
      </w:r>
      <w:r w:rsidR="00DE0E70" w:rsidRPr="00060C7C">
        <w:rPr>
          <w:rFonts w:asciiTheme="minorHAnsi" w:hAnsiTheme="minorHAnsi" w:cstheme="minorHAnsi"/>
          <w:szCs w:val="20"/>
        </w:rPr>
        <w:t>.</w:t>
      </w:r>
    </w:p>
    <w:p w14:paraId="64011277" w14:textId="00D19242" w:rsidR="006C285B" w:rsidRPr="00060C7C" w:rsidRDefault="00E65468"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Kandydat </w:t>
      </w:r>
      <w:r w:rsidRPr="007E5814">
        <w:rPr>
          <w:rFonts w:asciiTheme="minorHAnsi" w:hAnsiTheme="minorHAnsi" w:cstheme="minorHAnsi"/>
          <w:szCs w:val="20"/>
        </w:rPr>
        <w:t xml:space="preserve">ubiegający się o przyjęcie do orkiestry </w:t>
      </w:r>
      <w:proofErr w:type="spellStart"/>
      <w:r w:rsidRPr="007E5814">
        <w:rPr>
          <w:rFonts w:asciiTheme="minorHAnsi" w:hAnsiTheme="minorHAnsi" w:cstheme="minorHAnsi"/>
          <w:szCs w:val="20"/>
        </w:rPr>
        <w:t>Sinfonia</w:t>
      </w:r>
      <w:proofErr w:type="spellEnd"/>
      <w:r w:rsidRPr="007E5814">
        <w:rPr>
          <w:rFonts w:asciiTheme="minorHAnsi" w:hAnsiTheme="minorHAnsi" w:cstheme="minorHAnsi"/>
          <w:szCs w:val="20"/>
        </w:rPr>
        <w:t xml:space="preserve"> </w:t>
      </w:r>
      <w:proofErr w:type="spellStart"/>
      <w:r w:rsidRPr="007E5814">
        <w:rPr>
          <w:rFonts w:asciiTheme="minorHAnsi" w:hAnsiTheme="minorHAnsi" w:cstheme="minorHAnsi"/>
          <w:szCs w:val="20"/>
        </w:rPr>
        <w:t>Varsovia</w:t>
      </w:r>
      <w:proofErr w:type="spellEnd"/>
      <w:r w:rsidRPr="007E5814">
        <w:rPr>
          <w:rFonts w:asciiTheme="minorHAnsi" w:hAnsiTheme="minorHAnsi" w:cstheme="minorHAnsi"/>
          <w:szCs w:val="20"/>
        </w:rPr>
        <w:t xml:space="preserve"> powinien wypełnić formularz zgłoszeniowy</w:t>
      </w:r>
      <w:r w:rsidR="001A7366" w:rsidRPr="007E5814">
        <w:rPr>
          <w:rFonts w:asciiTheme="minorHAnsi" w:hAnsiTheme="minorHAnsi" w:cstheme="minorHAnsi"/>
          <w:szCs w:val="20"/>
        </w:rPr>
        <w:t xml:space="preserve"> </w:t>
      </w:r>
      <w:r w:rsidRPr="007E5814">
        <w:rPr>
          <w:rFonts w:asciiTheme="minorHAnsi" w:hAnsiTheme="minorHAnsi" w:cstheme="minorHAnsi"/>
          <w:szCs w:val="20"/>
        </w:rPr>
        <w:t xml:space="preserve">on-line znajdujący się na </w:t>
      </w:r>
      <w:r w:rsidR="008F6725" w:rsidRPr="007E5814">
        <w:rPr>
          <w:rFonts w:asciiTheme="minorHAnsi" w:hAnsiTheme="minorHAnsi" w:cstheme="minorHAnsi"/>
          <w:szCs w:val="20"/>
        </w:rPr>
        <w:t xml:space="preserve">platformie </w:t>
      </w:r>
      <w:r w:rsidR="00AC3A3B" w:rsidRPr="007E5814">
        <w:rPr>
          <w:rFonts w:asciiTheme="minorHAnsi" w:hAnsiTheme="minorHAnsi" w:cstheme="minorHAnsi"/>
          <w:szCs w:val="20"/>
        </w:rPr>
        <w:t>internetowej</w:t>
      </w:r>
      <w:r w:rsidR="008F6725" w:rsidRPr="007E5814">
        <w:rPr>
          <w:rFonts w:asciiTheme="minorHAnsi" w:hAnsiTheme="minorHAnsi" w:cstheme="minorHAnsi"/>
          <w:szCs w:val="20"/>
        </w:rPr>
        <w:t xml:space="preserve"> </w:t>
      </w:r>
      <w:r w:rsidR="00AC3A3B" w:rsidRPr="007E5814">
        <w:rPr>
          <w:rFonts w:asciiTheme="minorHAnsi" w:hAnsiTheme="minorHAnsi" w:cstheme="minorHAnsi"/>
          <w:szCs w:val="20"/>
        </w:rPr>
        <w:t>muvac.org</w:t>
      </w:r>
      <w:r w:rsidR="00AC3A3B" w:rsidRPr="00060C7C">
        <w:rPr>
          <w:rFonts w:asciiTheme="minorHAnsi" w:hAnsiTheme="minorHAnsi" w:cstheme="minorHAnsi"/>
          <w:szCs w:val="20"/>
        </w:rPr>
        <w:t xml:space="preserve"> </w:t>
      </w:r>
      <w:r w:rsidR="007E5814">
        <w:rPr>
          <w:rFonts w:asciiTheme="minorHAnsi" w:hAnsiTheme="minorHAnsi" w:cstheme="minorHAnsi"/>
          <w:szCs w:val="20"/>
        </w:rPr>
        <w:t>(</w:t>
      </w:r>
      <w:proofErr w:type="spellStart"/>
      <w:r w:rsidR="007E5814" w:rsidRPr="007E5814">
        <w:rPr>
          <w:rFonts w:asciiTheme="minorHAnsi" w:hAnsiTheme="minorHAnsi" w:cstheme="minorHAnsi"/>
          <w:szCs w:val="20"/>
        </w:rPr>
        <w:fldChar w:fldCharType="begin"/>
      </w:r>
      <w:r w:rsidR="007E5814" w:rsidRPr="007E5814">
        <w:rPr>
          <w:rFonts w:asciiTheme="minorHAnsi" w:hAnsiTheme="minorHAnsi" w:cstheme="minorHAnsi"/>
          <w:szCs w:val="20"/>
        </w:rPr>
        <w:instrText>HYPERLINK "https://www.muvac.com/en/profile/sinfonia-varsovia"</w:instrText>
      </w:r>
      <w:r w:rsidR="007E5814" w:rsidRPr="007E5814">
        <w:rPr>
          <w:rFonts w:asciiTheme="minorHAnsi" w:hAnsiTheme="minorHAnsi" w:cstheme="minorHAnsi"/>
          <w:szCs w:val="20"/>
        </w:rPr>
      </w:r>
      <w:r w:rsidR="007E5814" w:rsidRPr="007E5814">
        <w:rPr>
          <w:rFonts w:asciiTheme="minorHAnsi" w:hAnsiTheme="minorHAnsi" w:cstheme="minorHAnsi"/>
          <w:szCs w:val="20"/>
        </w:rPr>
        <w:fldChar w:fldCharType="separate"/>
      </w:r>
      <w:r w:rsidR="007E5814" w:rsidRPr="007E5814">
        <w:rPr>
          <w:rStyle w:val="Hipercze"/>
          <w:rFonts w:asciiTheme="minorHAnsi" w:hAnsiTheme="minorHAnsi" w:cstheme="minorHAnsi"/>
          <w:szCs w:val="20"/>
        </w:rPr>
        <w:t>Muvac</w:t>
      </w:r>
      <w:proofErr w:type="spellEnd"/>
      <w:r w:rsidR="007E5814" w:rsidRPr="007E5814">
        <w:rPr>
          <w:rStyle w:val="Hipercze"/>
          <w:rFonts w:asciiTheme="minorHAnsi" w:hAnsiTheme="minorHAnsi" w:cstheme="minorHAnsi"/>
          <w:szCs w:val="20"/>
        </w:rPr>
        <w:t xml:space="preserve"> – </w:t>
      </w:r>
      <w:proofErr w:type="spellStart"/>
      <w:r w:rsidR="007E5814" w:rsidRPr="007E5814">
        <w:rPr>
          <w:rStyle w:val="Hipercze"/>
          <w:rFonts w:asciiTheme="minorHAnsi" w:hAnsiTheme="minorHAnsi" w:cstheme="minorHAnsi"/>
          <w:szCs w:val="20"/>
        </w:rPr>
        <w:t>Sinfonia</w:t>
      </w:r>
      <w:proofErr w:type="spellEnd"/>
      <w:r w:rsidR="007E5814" w:rsidRPr="007E5814">
        <w:rPr>
          <w:rStyle w:val="Hipercze"/>
          <w:rFonts w:asciiTheme="minorHAnsi" w:hAnsiTheme="minorHAnsi" w:cstheme="minorHAnsi"/>
          <w:szCs w:val="20"/>
        </w:rPr>
        <w:t xml:space="preserve"> </w:t>
      </w:r>
      <w:proofErr w:type="spellStart"/>
      <w:r w:rsidR="007E5814" w:rsidRPr="007E5814">
        <w:rPr>
          <w:rStyle w:val="Hipercze"/>
          <w:rFonts w:asciiTheme="minorHAnsi" w:hAnsiTheme="minorHAnsi" w:cstheme="minorHAnsi"/>
          <w:szCs w:val="20"/>
        </w:rPr>
        <w:t>Varsovia</w:t>
      </w:r>
      <w:proofErr w:type="spellEnd"/>
      <w:r w:rsidR="007E5814" w:rsidRPr="007E5814">
        <w:rPr>
          <w:rFonts w:asciiTheme="minorHAnsi" w:hAnsiTheme="minorHAnsi" w:cstheme="minorHAnsi"/>
          <w:szCs w:val="20"/>
        </w:rPr>
        <w:fldChar w:fldCharType="end"/>
      </w:r>
      <w:r w:rsidR="007E5814">
        <w:rPr>
          <w:rFonts w:asciiTheme="minorHAnsi" w:hAnsiTheme="minorHAnsi" w:cstheme="minorHAnsi"/>
          <w:szCs w:val="20"/>
        </w:rPr>
        <w:t>)</w:t>
      </w:r>
      <w:r w:rsidRPr="00060C7C">
        <w:rPr>
          <w:rFonts w:asciiTheme="minorHAnsi" w:hAnsiTheme="minorHAnsi" w:cstheme="minorHAnsi"/>
          <w:szCs w:val="20"/>
        </w:rPr>
        <w:t xml:space="preserve">w terminie </w:t>
      </w:r>
      <w:r w:rsidRPr="003F6C45">
        <w:rPr>
          <w:rFonts w:asciiTheme="minorHAnsi" w:hAnsiTheme="minorHAnsi" w:cstheme="minorHAnsi"/>
          <w:b/>
          <w:bCs/>
          <w:szCs w:val="20"/>
        </w:rPr>
        <w:t>do dnia</w:t>
      </w:r>
      <w:r w:rsidRPr="003F6C45">
        <w:rPr>
          <w:rFonts w:asciiTheme="minorHAnsi" w:hAnsiTheme="minorHAnsi" w:cstheme="minorHAnsi"/>
          <w:szCs w:val="20"/>
        </w:rPr>
        <w:t xml:space="preserve"> </w:t>
      </w:r>
      <w:r w:rsidR="00205330">
        <w:rPr>
          <w:rFonts w:asciiTheme="minorHAnsi" w:hAnsiTheme="minorHAnsi" w:cstheme="minorHAnsi"/>
          <w:b/>
          <w:bCs/>
          <w:szCs w:val="20"/>
        </w:rPr>
        <w:t>31 marca</w:t>
      </w:r>
      <w:r w:rsidR="00F46FC2" w:rsidRPr="00060C7C">
        <w:rPr>
          <w:rFonts w:asciiTheme="minorHAnsi" w:hAnsiTheme="minorHAnsi" w:cstheme="minorHAnsi"/>
          <w:b/>
          <w:bCs/>
          <w:szCs w:val="20"/>
        </w:rPr>
        <w:t xml:space="preserve"> </w:t>
      </w:r>
      <w:proofErr w:type="gramStart"/>
      <w:r w:rsidR="00F46FC2" w:rsidRPr="00060C7C">
        <w:rPr>
          <w:rFonts w:asciiTheme="minorHAnsi" w:hAnsiTheme="minorHAnsi" w:cstheme="minorHAnsi"/>
          <w:b/>
          <w:bCs/>
          <w:szCs w:val="20"/>
        </w:rPr>
        <w:t>202</w:t>
      </w:r>
      <w:r w:rsidR="00205330">
        <w:rPr>
          <w:rFonts w:asciiTheme="minorHAnsi" w:hAnsiTheme="minorHAnsi" w:cstheme="minorHAnsi"/>
          <w:b/>
          <w:bCs/>
          <w:szCs w:val="20"/>
        </w:rPr>
        <w:t>6</w:t>
      </w:r>
      <w:r w:rsidR="00F46FC2" w:rsidRPr="00060C7C">
        <w:rPr>
          <w:rFonts w:asciiTheme="minorHAnsi" w:hAnsiTheme="minorHAnsi" w:cstheme="minorHAnsi"/>
          <w:b/>
          <w:bCs/>
          <w:szCs w:val="20"/>
        </w:rPr>
        <w:t>r.</w:t>
      </w:r>
      <w:proofErr w:type="gramEnd"/>
    </w:p>
    <w:p w14:paraId="5A480C3A" w14:textId="7A03D194" w:rsidR="002A47E8" w:rsidRDefault="002A47E8"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Organizator zastrzega sobie prawo do przeprowadzenia preselekcji kandydatów</w:t>
      </w:r>
      <w:r w:rsidR="00104C21">
        <w:rPr>
          <w:rFonts w:asciiTheme="minorHAnsi" w:hAnsiTheme="minorHAnsi" w:cstheme="minorHAnsi"/>
          <w:szCs w:val="20"/>
        </w:rPr>
        <w:t>, na podstawie przesłanych nagrań audio-video</w:t>
      </w:r>
      <w:r w:rsidR="007331BE">
        <w:rPr>
          <w:rFonts w:asciiTheme="minorHAnsi" w:hAnsiTheme="minorHAnsi" w:cstheme="minorHAnsi"/>
          <w:szCs w:val="20"/>
        </w:rPr>
        <w:t>.</w:t>
      </w:r>
    </w:p>
    <w:p w14:paraId="4C201822" w14:textId="50AC83F7" w:rsidR="00F07A57" w:rsidRPr="00270BC4" w:rsidRDefault="006515A1" w:rsidP="00270BC4">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Nabór jest trzyetapowy</w:t>
      </w:r>
      <w:r w:rsidR="00270BC4">
        <w:rPr>
          <w:rFonts w:asciiTheme="minorHAnsi" w:hAnsiTheme="minorHAnsi" w:cstheme="minorHAnsi"/>
          <w:szCs w:val="20"/>
        </w:rPr>
        <w:t>.</w:t>
      </w:r>
    </w:p>
    <w:p w14:paraId="35604805" w14:textId="6CDDB5EF" w:rsidR="00522498" w:rsidRDefault="00671F0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Pierwszy i drugi etap </w:t>
      </w:r>
      <w:r w:rsidR="0019572B" w:rsidRPr="00060C7C">
        <w:rPr>
          <w:rFonts w:asciiTheme="minorHAnsi" w:hAnsiTheme="minorHAnsi" w:cstheme="minorHAnsi"/>
          <w:szCs w:val="20"/>
        </w:rPr>
        <w:t>naboru</w:t>
      </w:r>
      <w:r w:rsidR="00A01BCF" w:rsidRPr="00060C7C">
        <w:rPr>
          <w:rFonts w:asciiTheme="minorHAnsi" w:hAnsiTheme="minorHAnsi" w:cstheme="minorHAnsi"/>
          <w:szCs w:val="20"/>
        </w:rPr>
        <w:t xml:space="preserve"> </w:t>
      </w:r>
      <w:r w:rsidR="00AE2FE2" w:rsidRPr="00060C7C">
        <w:rPr>
          <w:rFonts w:asciiTheme="minorHAnsi" w:hAnsiTheme="minorHAnsi" w:cstheme="minorHAnsi"/>
          <w:szCs w:val="20"/>
        </w:rPr>
        <w:t>odbywa</w:t>
      </w:r>
      <w:r w:rsidR="00873FC9" w:rsidRPr="00060C7C">
        <w:rPr>
          <w:rFonts w:asciiTheme="minorHAnsi" w:hAnsiTheme="minorHAnsi" w:cstheme="minorHAnsi"/>
          <w:szCs w:val="20"/>
        </w:rPr>
        <w:t>ją</w:t>
      </w:r>
      <w:r w:rsidR="00AE2FE2" w:rsidRPr="00060C7C">
        <w:rPr>
          <w:rFonts w:asciiTheme="minorHAnsi" w:hAnsiTheme="minorHAnsi" w:cstheme="minorHAnsi"/>
          <w:szCs w:val="20"/>
        </w:rPr>
        <w:t xml:space="preserve"> się w formie przesłuchań konkursowych </w:t>
      </w:r>
      <w:r w:rsidRPr="00060C7C">
        <w:rPr>
          <w:rFonts w:asciiTheme="minorHAnsi" w:hAnsiTheme="minorHAnsi" w:cstheme="minorHAnsi"/>
          <w:szCs w:val="20"/>
        </w:rPr>
        <w:t>kandydatów</w:t>
      </w:r>
      <w:r w:rsidR="00522498" w:rsidRPr="00060C7C">
        <w:rPr>
          <w:rFonts w:asciiTheme="minorHAnsi" w:hAnsiTheme="minorHAnsi" w:cstheme="minorHAnsi"/>
          <w:szCs w:val="20"/>
        </w:rPr>
        <w:t>.</w:t>
      </w:r>
    </w:p>
    <w:p w14:paraId="4F70FD66" w14:textId="26ED3E3F" w:rsidR="00464F44" w:rsidRPr="00464F44" w:rsidRDefault="00464F44" w:rsidP="00464F44">
      <w:pPr>
        <w:pStyle w:val="Akapitzlist"/>
        <w:numPr>
          <w:ilvl w:val="0"/>
          <w:numId w:val="2"/>
        </w:numPr>
        <w:spacing w:before="240"/>
        <w:ind w:left="360"/>
        <w:jc w:val="left"/>
        <w:rPr>
          <w:rFonts w:asciiTheme="minorHAnsi" w:hAnsiTheme="minorHAnsi" w:cstheme="minorHAnsi"/>
          <w:szCs w:val="20"/>
        </w:rPr>
      </w:pPr>
      <w:r>
        <w:rPr>
          <w:rFonts w:asciiTheme="minorHAnsi" w:hAnsiTheme="minorHAnsi" w:cstheme="minorHAnsi"/>
          <w:szCs w:val="20"/>
        </w:rPr>
        <w:t xml:space="preserve">Szczegóły dotyczące obowiązkowego nagrania audio-video dołączonego do zgłoszenia kandydata oraz program I </w:t>
      </w:r>
      <w:proofErr w:type="spellStart"/>
      <w:r>
        <w:rPr>
          <w:rFonts w:asciiTheme="minorHAnsi" w:hAnsiTheme="minorHAnsi" w:cstheme="minorHAnsi"/>
          <w:szCs w:val="20"/>
        </w:rPr>
        <w:t>i</w:t>
      </w:r>
      <w:proofErr w:type="spellEnd"/>
      <w:r>
        <w:rPr>
          <w:rFonts w:asciiTheme="minorHAnsi" w:hAnsiTheme="minorHAnsi" w:cstheme="minorHAnsi"/>
          <w:szCs w:val="20"/>
        </w:rPr>
        <w:t xml:space="preserve"> II etapu przesłuchań konkursowych określa szczegółowo załącznik </w:t>
      </w:r>
      <w:r w:rsidRPr="00464F44">
        <w:rPr>
          <w:rFonts w:asciiTheme="minorHAnsi" w:hAnsiTheme="minorHAnsi" w:cstheme="minorHAnsi"/>
          <w:szCs w:val="20"/>
        </w:rPr>
        <w:t xml:space="preserve">PROGRAM KONKURSU </w:t>
      </w:r>
      <w:r>
        <w:rPr>
          <w:rFonts w:asciiTheme="minorHAnsi" w:hAnsiTheme="minorHAnsi" w:cstheme="minorHAnsi"/>
          <w:szCs w:val="20"/>
        </w:rPr>
        <w:t>–</w:t>
      </w:r>
      <w:r w:rsidRPr="00464F44">
        <w:rPr>
          <w:rFonts w:asciiTheme="minorHAnsi" w:hAnsiTheme="minorHAnsi" w:cstheme="minorHAnsi"/>
          <w:szCs w:val="20"/>
        </w:rPr>
        <w:t xml:space="preserve"> PRZESŁUCHANIA</w:t>
      </w:r>
      <w:r>
        <w:rPr>
          <w:rFonts w:asciiTheme="minorHAnsi" w:hAnsiTheme="minorHAnsi" w:cstheme="minorHAnsi"/>
          <w:szCs w:val="20"/>
        </w:rPr>
        <w:t>.</w:t>
      </w:r>
    </w:p>
    <w:p w14:paraId="5C4271AB" w14:textId="58B6B8EA" w:rsidR="005A242A" w:rsidRPr="007F2193" w:rsidRDefault="00AE2FE2" w:rsidP="007F2193">
      <w:pPr>
        <w:pStyle w:val="Akapitzlist"/>
        <w:numPr>
          <w:ilvl w:val="0"/>
          <w:numId w:val="2"/>
        </w:numPr>
        <w:spacing w:before="240"/>
        <w:ind w:left="360"/>
        <w:jc w:val="left"/>
        <w:rPr>
          <w:rFonts w:asciiTheme="minorHAnsi" w:hAnsiTheme="minorHAnsi" w:cstheme="minorHAnsi"/>
          <w:szCs w:val="20"/>
        </w:rPr>
      </w:pPr>
      <w:r w:rsidRPr="00060C7C">
        <w:rPr>
          <w:rFonts w:asciiTheme="minorHAnsi" w:hAnsiTheme="minorHAnsi" w:cstheme="minorHAnsi"/>
          <w:szCs w:val="20"/>
        </w:rPr>
        <w:t xml:space="preserve">Trzeci etap </w:t>
      </w:r>
      <w:r w:rsidR="0019572B" w:rsidRPr="00060C7C">
        <w:rPr>
          <w:rFonts w:asciiTheme="minorHAnsi" w:hAnsiTheme="minorHAnsi" w:cstheme="minorHAnsi"/>
          <w:szCs w:val="20"/>
        </w:rPr>
        <w:t xml:space="preserve">naboru </w:t>
      </w:r>
      <w:r w:rsidR="00522498" w:rsidRPr="00060C7C">
        <w:rPr>
          <w:rFonts w:asciiTheme="minorHAnsi" w:hAnsiTheme="minorHAnsi" w:cstheme="minorHAnsi"/>
          <w:szCs w:val="20"/>
        </w:rPr>
        <w:t xml:space="preserve">obejmuje rozmowę kwalifikacyjną z kandydatem oraz - w zależności od jej wyników - udział </w:t>
      </w:r>
      <w:r w:rsidR="003475C2" w:rsidRPr="00060C7C">
        <w:rPr>
          <w:rFonts w:asciiTheme="minorHAnsi" w:hAnsiTheme="minorHAnsi" w:cstheme="minorHAnsi"/>
          <w:szCs w:val="20"/>
        </w:rPr>
        <w:t xml:space="preserve">kandydata w wybranych przez Organizatora projektach </w:t>
      </w:r>
      <w:proofErr w:type="spellStart"/>
      <w:r w:rsidR="003475C2" w:rsidRPr="00060C7C">
        <w:rPr>
          <w:rFonts w:asciiTheme="minorHAnsi" w:hAnsiTheme="minorHAnsi" w:cstheme="minorHAnsi"/>
          <w:szCs w:val="20"/>
        </w:rPr>
        <w:t>Sinfonii</w:t>
      </w:r>
      <w:proofErr w:type="spellEnd"/>
      <w:r w:rsidR="003475C2" w:rsidRPr="00060C7C">
        <w:rPr>
          <w:rFonts w:asciiTheme="minorHAnsi" w:hAnsiTheme="minorHAnsi" w:cstheme="minorHAnsi"/>
          <w:szCs w:val="20"/>
        </w:rPr>
        <w:t xml:space="preserve"> </w:t>
      </w:r>
      <w:proofErr w:type="spellStart"/>
      <w:r w:rsidR="003475C2" w:rsidRPr="00060C7C">
        <w:rPr>
          <w:rFonts w:asciiTheme="minorHAnsi" w:hAnsiTheme="minorHAnsi" w:cstheme="minorHAnsi"/>
          <w:szCs w:val="20"/>
        </w:rPr>
        <w:t>Varsvovii</w:t>
      </w:r>
      <w:proofErr w:type="spellEnd"/>
      <w:r w:rsidR="003475C2" w:rsidRPr="00060C7C">
        <w:rPr>
          <w:rFonts w:asciiTheme="minorHAnsi" w:hAnsiTheme="minorHAnsi" w:cstheme="minorHAnsi"/>
          <w:szCs w:val="20"/>
        </w:rPr>
        <w:t xml:space="preserve"> w celu dalszej weryfikacji umiejętności muzycznych kandydata. </w:t>
      </w:r>
    </w:p>
    <w:p w14:paraId="38A0721F" w14:textId="38C937D3" w:rsidR="00F10283" w:rsidRPr="00060C7C" w:rsidRDefault="00F8781D" w:rsidP="007F2193">
      <w:pPr>
        <w:spacing w:before="240"/>
        <w:jc w:val="left"/>
        <w:rPr>
          <w:rFonts w:asciiTheme="minorHAnsi" w:hAnsiTheme="minorHAnsi" w:cstheme="minorHAnsi"/>
          <w:b/>
          <w:bCs/>
          <w:szCs w:val="20"/>
        </w:rPr>
      </w:pPr>
      <w:r w:rsidRPr="00060C7C">
        <w:rPr>
          <w:rFonts w:asciiTheme="minorHAnsi" w:hAnsiTheme="minorHAnsi" w:cstheme="minorHAnsi"/>
          <w:b/>
          <w:bCs/>
          <w:szCs w:val="20"/>
        </w:rPr>
        <w:t>Rozdział II. Przesłuchania konkursowe</w:t>
      </w:r>
    </w:p>
    <w:p w14:paraId="0B062714" w14:textId="79FFB89D" w:rsidR="00516126" w:rsidRPr="003F6C45" w:rsidRDefault="00516126" w:rsidP="007F2193">
      <w:pPr>
        <w:pStyle w:val="Akapitzlist"/>
        <w:numPr>
          <w:ilvl w:val="0"/>
          <w:numId w:val="10"/>
        </w:numPr>
        <w:spacing w:before="240"/>
        <w:jc w:val="left"/>
        <w:rPr>
          <w:rFonts w:asciiTheme="minorHAnsi" w:hAnsiTheme="minorHAnsi" w:cstheme="minorHAnsi"/>
          <w:szCs w:val="20"/>
        </w:rPr>
      </w:pPr>
      <w:r w:rsidRPr="003F6C45">
        <w:rPr>
          <w:rFonts w:asciiTheme="minorHAnsi" w:hAnsiTheme="minorHAnsi" w:cstheme="minorHAnsi"/>
          <w:szCs w:val="20"/>
        </w:rPr>
        <w:t xml:space="preserve">W </w:t>
      </w:r>
      <w:r w:rsidR="00AE2FE2" w:rsidRPr="003F6C45">
        <w:rPr>
          <w:rFonts w:asciiTheme="minorHAnsi" w:hAnsiTheme="minorHAnsi" w:cstheme="minorHAnsi"/>
          <w:szCs w:val="20"/>
        </w:rPr>
        <w:t xml:space="preserve">ramach </w:t>
      </w:r>
      <w:r w:rsidR="00B55B59" w:rsidRPr="003F6C45">
        <w:rPr>
          <w:rFonts w:asciiTheme="minorHAnsi" w:hAnsiTheme="minorHAnsi" w:cstheme="minorHAnsi"/>
          <w:szCs w:val="20"/>
        </w:rPr>
        <w:t xml:space="preserve">pierwszego i drugiego </w:t>
      </w:r>
      <w:r w:rsidR="00AE2FE2" w:rsidRPr="003F6C45">
        <w:rPr>
          <w:rFonts w:asciiTheme="minorHAnsi" w:hAnsiTheme="minorHAnsi" w:cstheme="minorHAnsi"/>
          <w:szCs w:val="20"/>
        </w:rPr>
        <w:t xml:space="preserve">etapu </w:t>
      </w:r>
      <w:r w:rsidR="0019572B" w:rsidRPr="003F6C45">
        <w:rPr>
          <w:rFonts w:asciiTheme="minorHAnsi" w:hAnsiTheme="minorHAnsi" w:cstheme="minorHAnsi"/>
          <w:szCs w:val="20"/>
        </w:rPr>
        <w:t>naboru</w:t>
      </w:r>
      <w:r w:rsidR="00AE2FE2" w:rsidRPr="003F6C45">
        <w:rPr>
          <w:rFonts w:asciiTheme="minorHAnsi" w:hAnsiTheme="minorHAnsi" w:cstheme="minorHAnsi"/>
          <w:szCs w:val="20"/>
        </w:rPr>
        <w:t xml:space="preserve"> </w:t>
      </w:r>
      <w:r w:rsidR="004D53BF" w:rsidRPr="003F6C45">
        <w:rPr>
          <w:rFonts w:asciiTheme="minorHAnsi" w:hAnsiTheme="minorHAnsi" w:cstheme="minorHAnsi"/>
          <w:szCs w:val="20"/>
        </w:rPr>
        <w:t xml:space="preserve">odbędą się </w:t>
      </w:r>
      <w:r w:rsidRPr="003F6C45">
        <w:rPr>
          <w:rFonts w:asciiTheme="minorHAnsi" w:hAnsiTheme="minorHAnsi" w:cstheme="minorHAnsi"/>
          <w:szCs w:val="20"/>
        </w:rPr>
        <w:t xml:space="preserve">przesłuchania konkursowe kandydatów ubiegających się </w:t>
      </w:r>
      <w:r w:rsidR="00F077DC" w:rsidRPr="003F6C45">
        <w:rPr>
          <w:rFonts w:asciiTheme="minorHAnsi" w:hAnsiTheme="minorHAnsi" w:cstheme="minorHAnsi"/>
          <w:szCs w:val="20"/>
        </w:rPr>
        <w:t>o przyjęcie do orkiestry</w:t>
      </w:r>
      <w:r w:rsidR="0019572B" w:rsidRPr="003F6C45">
        <w:rPr>
          <w:rFonts w:asciiTheme="minorHAnsi" w:hAnsiTheme="minorHAnsi" w:cstheme="minorHAnsi"/>
          <w:szCs w:val="20"/>
        </w:rPr>
        <w:t xml:space="preserve"> </w:t>
      </w:r>
      <w:proofErr w:type="spellStart"/>
      <w:r w:rsidR="0019572B" w:rsidRPr="003F6C45">
        <w:rPr>
          <w:rFonts w:asciiTheme="minorHAnsi" w:hAnsiTheme="minorHAnsi" w:cstheme="minorHAnsi"/>
          <w:szCs w:val="20"/>
        </w:rPr>
        <w:t>Sinfoni</w:t>
      </w:r>
      <w:r w:rsidR="00F077DC" w:rsidRPr="003F6C45">
        <w:rPr>
          <w:rFonts w:asciiTheme="minorHAnsi" w:hAnsiTheme="minorHAnsi" w:cstheme="minorHAnsi"/>
          <w:szCs w:val="20"/>
        </w:rPr>
        <w:t>a</w:t>
      </w:r>
      <w:proofErr w:type="spellEnd"/>
      <w:r w:rsidR="0019572B" w:rsidRPr="003F6C45">
        <w:rPr>
          <w:rFonts w:asciiTheme="minorHAnsi" w:hAnsiTheme="minorHAnsi" w:cstheme="minorHAnsi"/>
          <w:szCs w:val="20"/>
        </w:rPr>
        <w:t xml:space="preserve"> </w:t>
      </w:r>
      <w:proofErr w:type="spellStart"/>
      <w:r w:rsidR="0019572B" w:rsidRPr="003F6C45">
        <w:rPr>
          <w:rFonts w:asciiTheme="minorHAnsi" w:hAnsiTheme="minorHAnsi" w:cstheme="minorHAnsi"/>
          <w:szCs w:val="20"/>
        </w:rPr>
        <w:t>Varsovi</w:t>
      </w:r>
      <w:r w:rsidR="00F077DC" w:rsidRPr="003F6C45">
        <w:rPr>
          <w:rFonts w:asciiTheme="minorHAnsi" w:hAnsiTheme="minorHAnsi" w:cstheme="minorHAnsi"/>
          <w:szCs w:val="20"/>
        </w:rPr>
        <w:t>a</w:t>
      </w:r>
      <w:proofErr w:type="spellEnd"/>
      <w:r w:rsidR="0019572B" w:rsidRPr="003F6C45">
        <w:rPr>
          <w:rFonts w:asciiTheme="minorHAnsi" w:hAnsiTheme="minorHAnsi" w:cstheme="minorHAnsi"/>
          <w:szCs w:val="20"/>
        </w:rPr>
        <w:t xml:space="preserve"> </w:t>
      </w:r>
      <w:r w:rsidR="00D80669" w:rsidRPr="003F6C45">
        <w:rPr>
          <w:rFonts w:asciiTheme="minorHAnsi" w:hAnsiTheme="minorHAnsi" w:cstheme="minorHAnsi"/>
          <w:szCs w:val="20"/>
        </w:rPr>
        <w:t>(zwane dalej „</w:t>
      </w:r>
      <w:r w:rsidR="004E628D" w:rsidRPr="003F6C45">
        <w:rPr>
          <w:rFonts w:asciiTheme="minorHAnsi" w:hAnsiTheme="minorHAnsi" w:cstheme="minorHAnsi"/>
          <w:szCs w:val="20"/>
        </w:rPr>
        <w:t>p</w:t>
      </w:r>
      <w:r w:rsidR="00D80669" w:rsidRPr="003F6C45">
        <w:rPr>
          <w:rFonts w:asciiTheme="minorHAnsi" w:hAnsiTheme="minorHAnsi" w:cstheme="minorHAnsi"/>
          <w:szCs w:val="20"/>
        </w:rPr>
        <w:t>rzesłuchaniami”).</w:t>
      </w:r>
    </w:p>
    <w:p w14:paraId="38844CFC" w14:textId="1E17356E" w:rsidR="00BC7295" w:rsidRPr="003F6C45" w:rsidRDefault="00D80669" w:rsidP="007F2193">
      <w:pPr>
        <w:pStyle w:val="Akapitzlist"/>
        <w:numPr>
          <w:ilvl w:val="0"/>
          <w:numId w:val="10"/>
        </w:numPr>
        <w:spacing w:before="240"/>
        <w:jc w:val="left"/>
        <w:rPr>
          <w:rFonts w:asciiTheme="minorHAnsi" w:hAnsiTheme="minorHAnsi" w:cstheme="minorHAnsi"/>
          <w:b/>
          <w:bCs/>
          <w:szCs w:val="20"/>
        </w:rPr>
      </w:pPr>
      <w:r w:rsidRPr="003F6C45">
        <w:rPr>
          <w:rFonts w:asciiTheme="minorHAnsi" w:hAnsiTheme="minorHAnsi" w:cstheme="minorHAnsi"/>
          <w:szCs w:val="20"/>
        </w:rPr>
        <w:t xml:space="preserve">Przesłuchania odbędą się </w:t>
      </w:r>
      <w:r w:rsidR="004D53BF" w:rsidRPr="003F6C45">
        <w:rPr>
          <w:rFonts w:asciiTheme="minorHAnsi" w:hAnsiTheme="minorHAnsi" w:cstheme="minorHAnsi"/>
          <w:szCs w:val="20"/>
        </w:rPr>
        <w:t>w siedzibie Organizatora</w:t>
      </w:r>
      <w:r w:rsidR="00BC7295" w:rsidRPr="003F6C45">
        <w:rPr>
          <w:rFonts w:asciiTheme="minorHAnsi" w:hAnsiTheme="minorHAnsi" w:cstheme="minorHAnsi"/>
          <w:szCs w:val="20"/>
        </w:rPr>
        <w:t xml:space="preserve">. </w:t>
      </w:r>
      <w:r w:rsidR="00BC7295" w:rsidRPr="003F6C45">
        <w:rPr>
          <w:rFonts w:asciiTheme="minorHAnsi" w:hAnsiTheme="minorHAnsi" w:cstheme="minorHAnsi"/>
          <w:b/>
          <w:bCs/>
          <w:szCs w:val="20"/>
        </w:rPr>
        <w:t>Przewidywany termin przesłuchań:</w:t>
      </w:r>
      <w:r w:rsidR="00BC7295" w:rsidRPr="003F6C45">
        <w:rPr>
          <w:rFonts w:asciiTheme="minorHAnsi" w:hAnsiTheme="minorHAnsi" w:cstheme="minorHAnsi"/>
          <w:szCs w:val="20"/>
        </w:rPr>
        <w:t xml:space="preserve"> </w:t>
      </w:r>
      <w:r w:rsidR="00760BED">
        <w:rPr>
          <w:rFonts w:asciiTheme="minorHAnsi" w:hAnsiTheme="minorHAnsi" w:cstheme="minorHAnsi"/>
          <w:b/>
          <w:bCs/>
          <w:szCs w:val="20"/>
        </w:rPr>
        <w:t>15 kwietnia</w:t>
      </w:r>
      <w:r w:rsidR="00477F7A" w:rsidRPr="003F6C45">
        <w:rPr>
          <w:rFonts w:asciiTheme="minorHAnsi" w:hAnsiTheme="minorHAnsi" w:cstheme="minorHAnsi"/>
          <w:b/>
          <w:bCs/>
          <w:szCs w:val="20"/>
        </w:rPr>
        <w:t xml:space="preserve"> 202</w:t>
      </w:r>
      <w:r w:rsidR="008228AB">
        <w:rPr>
          <w:rFonts w:asciiTheme="minorHAnsi" w:hAnsiTheme="minorHAnsi" w:cstheme="minorHAnsi"/>
          <w:b/>
          <w:bCs/>
          <w:szCs w:val="20"/>
        </w:rPr>
        <w:t>6</w:t>
      </w:r>
      <w:r w:rsidR="00477F7A" w:rsidRPr="003F6C45">
        <w:rPr>
          <w:rFonts w:asciiTheme="minorHAnsi" w:hAnsiTheme="minorHAnsi" w:cstheme="minorHAnsi"/>
          <w:b/>
          <w:bCs/>
          <w:szCs w:val="20"/>
        </w:rPr>
        <w:t>r.</w:t>
      </w:r>
    </w:p>
    <w:p w14:paraId="0E67966D" w14:textId="02B3EA7F" w:rsidR="005328BC" w:rsidRPr="00060C7C" w:rsidRDefault="005328BC" w:rsidP="007F2193">
      <w:pPr>
        <w:pStyle w:val="Akapitzlist"/>
        <w:numPr>
          <w:ilvl w:val="0"/>
          <w:numId w:val="10"/>
        </w:numPr>
        <w:spacing w:before="240"/>
        <w:jc w:val="left"/>
        <w:rPr>
          <w:rFonts w:asciiTheme="minorHAnsi" w:hAnsiTheme="minorHAnsi" w:cstheme="minorHAnsi"/>
          <w:szCs w:val="20"/>
        </w:rPr>
      </w:pPr>
      <w:r w:rsidRPr="003F6C45">
        <w:rPr>
          <w:rFonts w:asciiTheme="minorHAnsi" w:hAnsiTheme="minorHAnsi" w:cstheme="minorHAnsi"/>
          <w:szCs w:val="20"/>
        </w:rPr>
        <w:t>Przesłu</w:t>
      </w:r>
      <w:r w:rsidRPr="00060C7C">
        <w:rPr>
          <w:rFonts w:asciiTheme="minorHAnsi" w:hAnsiTheme="minorHAnsi" w:cstheme="minorHAnsi"/>
          <w:szCs w:val="20"/>
        </w:rPr>
        <w:t xml:space="preserve">chania przeprowadzi </w:t>
      </w:r>
      <w:r w:rsidR="00F10283" w:rsidRPr="00060C7C">
        <w:rPr>
          <w:rFonts w:asciiTheme="minorHAnsi" w:hAnsiTheme="minorHAnsi" w:cstheme="minorHAnsi"/>
          <w:szCs w:val="20"/>
        </w:rPr>
        <w:t>K</w:t>
      </w:r>
      <w:r w:rsidRPr="00060C7C">
        <w:rPr>
          <w:rFonts w:asciiTheme="minorHAnsi" w:hAnsiTheme="minorHAnsi" w:cstheme="minorHAnsi"/>
          <w:szCs w:val="20"/>
        </w:rPr>
        <w:t>o</w:t>
      </w:r>
      <w:r w:rsidR="004D53BF" w:rsidRPr="00060C7C">
        <w:rPr>
          <w:rFonts w:asciiTheme="minorHAnsi" w:hAnsiTheme="minorHAnsi" w:cstheme="minorHAnsi"/>
          <w:szCs w:val="20"/>
        </w:rPr>
        <w:t>misj</w:t>
      </w:r>
      <w:r w:rsidRPr="00060C7C">
        <w:rPr>
          <w:rFonts w:asciiTheme="minorHAnsi" w:hAnsiTheme="minorHAnsi" w:cstheme="minorHAnsi"/>
          <w:szCs w:val="20"/>
        </w:rPr>
        <w:t>a</w:t>
      </w:r>
      <w:r w:rsidR="004D53BF" w:rsidRPr="00060C7C">
        <w:rPr>
          <w:rFonts w:asciiTheme="minorHAnsi" w:hAnsiTheme="minorHAnsi" w:cstheme="minorHAnsi"/>
          <w:szCs w:val="20"/>
        </w:rPr>
        <w:t xml:space="preserve"> </w:t>
      </w:r>
      <w:r w:rsidR="00F10283" w:rsidRPr="00060C7C">
        <w:rPr>
          <w:rFonts w:asciiTheme="minorHAnsi" w:hAnsiTheme="minorHAnsi" w:cstheme="minorHAnsi"/>
          <w:szCs w:val="20"/>
        </w:rPr>
        <w:t>K</w:t>
      </w:r>
      <w:r w:rsidR="004D53BF" w:rsidRPr="00060C7C">
        <w:rPr>
          <w:rFonts w:asciiTheme="minorHAnsi" w:hAnsiTheme="minorHAnsi" w:cstheme="minorHAnsi"/>
          <w:szCs w:val="20"/>
        </w:rPr>
        <w:t>onkursow</w:t>
      </w:r>
      <w:r w:rsidRPr="00060C7C">
        <w:rPr>
          <w:rFonts w:asciiTheme="minorHAnsi" w:hAnsiTheme="minorHAnsi" w:cstheme="minorHAnsi"/>
          <w:szCs w:val="20"/>
        </w:rPr>
        <w:t xml:space="preserve">a powołana przez </w:t>
      </w:r>
      <w:r w:rsidR="00D02D03" w:rsidRPr="00060C7C">
        <w:rPr>
          <w:rFonts w:asciiTheme="minorHAnsi" w:hAnsiTheme="minorHAnsi" w:cstheme="minorHAnsi"/>
          <w:szCs w:val="20"/>
        </w:rPr>
        <w:t>Organizatora</w:t>
      </w:r>
      <w:r w:rsidRPr="00060C7C">
        <w:rPr>
          <w:rFonts w:asciiTheme="minorHAnsi" w:hAnsiTheme="minorHAnsi" w:cstheme="minorHAnsi"/>
          <w:szCs w:val="20"/>
        </w:rPr>
        <w:t>.</w:t>
      </w:r>
    </w:p>
    <w:p w14:paraId="52AB9B2A" w14:textId="3B82FB88" w:rsidR="005328BC" w:rsidRPr="00382006" w:rsidRDefault="005328BC" w:rsidP="007F2193">
      <w:pPr>
        <w:pStyle w:val="Akapitzlist"/>
        <w:numPr>
          <w:ilvl w:val="0"/>
          <w:numId w:val="10"/>
        </w:numPr>
        <w:spacing w:before="240"/>
        <w:jc w:val="left"/>
        <w:rPr>
          <w:rFonts w:asciiTheme="minorHAnsi" w:hAnsiTheme="minorHAnsi" w:cstheme="minorHAnsi"/>
          <w:szCs w:val="20"/>
        </w:rPr>
      </w:pPr>
      <w:r w:rsidRPr="00382006">
        <w:rPr>
          <w:rFonts w:asciiTheme="minorHAnsi" w:hAnsiTheme="minorHAnsi" w:cstheme="minorHAnsi"/>
          <w:szCs w:val="20"/>
        </w:rPr>
        <w:t>W</w:t>
      </w:r>
      <w:r w:rsidR="004D53BF" w:rsidRPr="00382006">
        <w:rPr>
          <w:rFonts w:asciiTheme="minorHAnsi" w:hAnsiTheme="minorHAnsi" w:cstheme="minorHAnsi"/>
          <w:szCs w:val="20"/>
        </w:rPr>
        <w:t xml:space="preserve"> skład </w:t>
      </w:r>
      <w:r w:rsidR="00F10283" w:rsidRPr="00382006">
        <w:rPr>
          <w:rFonts w:asciiTheme="minorHAnsi" w:hAnsiTheme="minorHAnsi" w:cstheme="minorHAnsi"/>
          <w:szCs w:val="20"/>
        </w:rPr>
        <w:t>K</w:t>
      </w:r>
      <w:r w:rsidRPr="00382006">
        <w:rPr>
          <w:rFonts w:asciiTheme="minorHAnsi" w:hAnsiTheme="minorHAnsi" w:cstheme="minorHAnsi"/>
          <w:szCs w:val="20"/>
        </w:rPr>
        <w:t xml:space="preserve">omisji </w:t>
      </w:r>
      <w:r w:rsidR="00F10283" w:rsidRPr="00382006">
        <w:rPr>
          <w:rFonts w:asciiTheme="minorHAnsi" w:hAnsiTheme="minorHAnsi" w:cstheme="minorHAnsi"/>
          <w:szCs w:val="20"/>
        </w:rPr>
        <w:t>K</w:t>
      </w:r>
      <w:r w:rsidRPr="00382006">
        <w:rPr>
          <w:rFonts w:asciiTheme="minorHAnsi" w:hAnsiTheme="minorHAnsi" w:cstheme="minorHAnsi"/>
          <w:szCs w:val="20"/>
        </w:rPr>
        <w:t xml:space="preserve">onkursowej </w:t>
      </w:r>
      <w:r w:rsidR="004D53BF" w:rsidRPr="00382006">
        <w:rPr>
          <w:rFonts w:asciiTheme="minorHAnsi" w:hAnsiTheme="minorHAnsi" w:cstheme="minorHAnsi"/>
          <w:szCs w:val="20"/>
        </w:rPr>
        <w:t xml:space="preserve">wchodzą: </w:t>
      </w:r>
      <w:r w:rsidRPr="00382006">
        <w:rPr>
          <w:rFonts w:asciiTheme="minorHAnsi" w:hAnsiTheme="minorHAnsi" w:cstheme="minorHAnsi"/>
          <w:szCs w:val="20"/>
        </w:rPr>
        <w:t>d</w:t>
      </w:r>
      <w:r w:rsidR="004D53BF" w:rsidRPr="00382006">
        <w:rPr>
          <w:rFonts w:asciiTheme="minorHAnsi" w:hAnsiTheme="minorHAnsi" w:cstheme="minorHAnsi"/>
          <w:szCs w:val="20"/>
        </w:rPr>
        <w:t xml:space="preserve">yrektor </w:t>
      </w:r>
      <w:proofErr w:type="spellStart"/>
      <w:r w:rsidR="004D53BF" w:rsidRPr="00382006">
        <w:rPr>
          <w:rFonts w:asciiTheme="minorHAnsi" w:hAnsiTheme="minorHAnsi" w:cstheme="minorHAnsi"/>
          <w:szCs w:val="20"/>
        </w:rPr>
        <w:t>Sinfonii</w:t>
      </w:r>
      <w:proofErr w:type="spellEnd"/>
      <w:r w:rsidR="004D53BF" w:rsidRPr="00382006">
        <w:rPr>
          <w:rFonts w:asciiTheme="minorHAnsi" w:hAnsiTheme="minorHAnsi" w:cstheme="minorHAnsi"/>
          <w:szCs w:val="20"/>
        </w:rPr>
        <w:t xml:space="preserve"> </w:t>
      </w:r>
      <w:proofErr w:type="spellStart"/>
      <w:r w:rsidR="004D53BF" w:rsidRPr="00382006">
        <w:rPr>
          <w:rFonts w:asciiTheme="minorHAnsi" w:hAnsiTheme="minorHAnsi" w:cstheme="minorHAnsi"/>
          <w:szCs w:val="20"/>
        </w:rPr>
        <w:t>Varsovii</w:t>
      </w:r>
      <w:proofErr w:type="spellEnd"/>
      <w:r w:rsidR="004D53BF" w:rsidRPr="00382006">
        <w:rPr>
          <w:rFonts w:asciiTheme="minorHAnsi" w:hAnsiTheme="minorHAnsi" w:cstheme="minorHAnsi"/>
          <w:szCs w:val="20"/>
        </w:rPr>
        <w:t xml:space="preserve">, </w:t>
      </w:r>
      <w:r w:rsidRPr="00382006">
        <w:rPr>
          <w:rFonts w:asciiTheme="minorHAnsi" w:hAnsiTheme="minorHAnsi" w:cstheme="minorHAnsi"/>
          <w:szCs w:val="20"/>
        </w:rPr>
        <w:t>k</w:t>
      </w:r>
      <w:r w:rsidR="004D53BF" w:rsidRPr="00382006">
        <w:rPr>
          <w:rFonts w:asciiTheme="minorHAnsi" w:hAnsiTheme="minorHAnsi" w:cstheme="minorHAnsi"/>
          <w:szCs w:val="20"/>
        </w:rPr>
        <w:t xml:space="preserve">oncertmistrzowie, </w:t>
      </w:r>
      <w:r w:rsidRPr="00382006">
        <w:rPr>
          <w:rFonts w:asciiTheme="minorHAnsi" w:hAnsiTheme="minorHAnsi" w:cstheme="minorHAnsi"/>
          <w:szCs w:val="20"/>
        </w:rPr>
        <w:t>k</w:t>
      </w:r>
      <w:r w:rsidR="004D53BF" w:rsidRPr="00382006">
        <w:rPr>
          <w:rFonts w:asciiTheme="minorHAnsi" w:hAnsiTheme="minorHAnsi" w:cstheme="minorHAnsi"/>
          <w:szCs w:val="20"/>
        </w:rPr>
        <w:t xml:space="preserve">ierownik </w:t>
      </w:r>
      <w:r w:rsidR="005646AF" w:rsidRPr="00382006">
        <w:rPr>
          <w:rFonts w:asciiTheme="minorHAnsi" w:hAnsiTheme="minorHAnsi" w:cstheme="minorHAnsi"/>
          <w:szCs w:val="20"/>
        </w:rPr>
        <w:t>grupy</w:t>
      </w:r>
      <w:r w:rsidR="004D53BF" w:rsidRPr="00382006">
        <w:rPr>
          <w:rFonts w:asciiTheme="minorHAnsi" w:hAnsiTheme="minorHAnsi" w:cstheme="minorHAnsi"/>
          <w:szCs w:val="20"/>
        </w:rPr>
        <w:t xml:space="preserve"> </w:t>
      </w:r>
      <w:r w:rsidR="00941543" w:rsidRPr="00382006">
        <w:rPr>
          <w:rFonts w:asciiTheme="minorHAnsi" w:hAnsiTheme="minorHAnsi" w:cstheme="minorHAnsi"/>
          <w:szCs w:val="20"/>
        </w:rPr>
        <w:t xml:space="preserve">instrumentów dętych oraz liderzy </w:t>
      </w:r>
      <w:r w:rsidR="00275D81" w:rsidRPr="00382006">
        <w:rPr>
          <w:rFonts w:asciiTheme="minorHAnsi" w:hAnsiTheme="minorHAnsi" w:cstheme="minorHAnsi"/>
          <w:szCs w:val="20"/>
        </w:rPr>
        <w:t xml:space="preserve">i/lub zastępcy liderów </w:t>
      </w:r>
      <w:r w:rsidR="00941543" w:rsidRPr="00382006">
        <w:rPr>
          <w:rFonts w:asciiTheme="minorHAnsi" w:hAnsiTheme="minorHAnsi" w:cstheme="minorHAnsi"/>
          <w:szCs w:val="20"/>
        </w:rPr>
        <w:t>sekcji instrumentów smyczkowych</w:t>
      </w:r>
      <w:r w:rsidR="004D53BF" w:rsidRPr="00382006">
        <w:rPr>
          <w:rFonts w:asciiTheme="minorHAnsi" w:hAnsiTheme="minorHAnsi" w:cstheme="minorHAnsi"/>
          <w:szCs w:val="20"/>
        </w:rPr>
        <w:t>.</w:t>
      </w:r>
      <w:r w:rsidR="00D80669" w:rsidRPr="00382006">
        <w:rPr>
          <w:rFonts w:asciiTheme="minorHAnsi" w:hAnsiTheme="minorHAnsi" w:cstheme="minorHAnsi"/>
          <w:szCs w:val="20"/>
        </w:rPr>
        <w:t xml:space="preserve"> Przewodniczącym </w:t>
      </w:r>
      <w:r w:rsidR="00F10283" w:rsidRPr="00382006">
        <w:rPr>
          <w:rFonts w:asciiTheme="minorHAnsi" w:hAnsiTheme="minorHAnsi" w:cstheme="minorHAnsi"/>
          <w:szCs w:val="20"/>
        </w:rPr>
        <w:t>K</w:t>
      </w:r>
      <w:r w:rsidR="00D80669" w:rsidRPr="00382006">
        <w:rPr>
          <w:rFonts w:asciiTheme="minorHAnsi" w:hAnsiTheme="minorHAnsi" w:cstheme="minorHAnsi"/>
          <w:szCs w:val="20"/>
        </w:rPr>
        <w:t xml:space="preserve">omisji </w:t>
      </w:r>
      <w:r w:rsidR="00F10283" w:rsidRPr="00382006">
        <w:rPr>
          <w:rFonts w:asciiTheme="minorHAnsi" w:hAnsiTheme="minorHAnsi" w:cstheme="minorHAnsi"/>
          <w:szCs w:val="20"/>
        </w:rPr>
        <w:t>K</w:t>
      </w:r>
      <w:r w:rsidR="00D80669" w:rsidRPr="00382006">
        <w:rPr>
          <w:rFonts w:asciiTheme="minorHAnsi" w:hAnsiTheme="minorHAnsi" w:cstheme="minorHAnsi"/>
          <w:szCs w:val="20"/>
        </w:rPr>
        <w:t xml:space="preserve">onkursowej jest </w:t>
      </w:r>
      <w:r w:rsidR="003C7786" w:rsidRPr="00382006">
        <w:rPr>
          <w:rFonts w:asciiTheme="minorHAnsi" w:hAnsiTheme="minorHAnsi" w:cstheme="minorHAnsi"/>
          <w:szCs w:val="20"/>
        </w:rPr>
        <w:t>d</w:t>
      </w:r>
      <w:r w:rsidR="001F7459" w:rsidRPr="00382006">
        <w:rPr>
          <w:rFonts w:asciiTheme="minorHAnsi" w:hAnsiTheme="minorHAnsi" w:cstheme="minorHAnsi"/>
          <w:szCs w:val="20"/>
        </w:rPr>
        <w:t>yrektor</w:t>
      </w:r>
      <w:r w:rsidR="004E628D" w:rsidRPr="00382006">
        <w:rPr>
          <w:rFonts w:asciiTheme="minorHAnsi" w:hAnsiTheme="minorHAnsi" w:cstheme="minorHAnsi"/>
          <w:szCs w:val="20"/>
        </w:rPr>
        <w:t xml:space="preserve"> </w:t>
      </w:r>
      <w:proofErr w:type="spellStart"/>
      <w:r w:rsidR="004E628D" w:rsidRPr="00382006">
        <w:rPr>
          <w:rFonts w:asciiTheme="minorHAnsi" w:hAnsiTheme="minorHAnsi" w:cstheme="minorHAnsi"/>
          <w:szCs w:val="20"/>
        </w:rPr>
        <w:t>Sinfonii</w:t>
      </w:r>
      <w:proofErr w:type="spellEnd"/>
      <w:r w:rsidR="004E628D" w:rsidRPr="00382006">
        <w:rPr>
          <w:rFonts w:asciiTheme="minorHAnsi" w:hAnsiTheme="minorHAnsi" w:cstheme="minorHAnsi"/>
          <w:szCs w:val="20"/>
        </w:rPr>
        <w:t xml:space="preserve"> </w:t>
      </w:r>
      <w:proofErr w:type="spellStart"/>
      <w:r w:rsidR="004E628D" w:rsidRPr="00382006">
        <w:rPr>
          <w:rFonts w:asciiTheme="minorHAnsi" w:hAnsiTheme="minorHAnsi" w:cstheme="minorHAnsi"/>
          <w:szCs w:val="20"/>
        </w:rPr>
        <w:t>Varsovii</w:t>
      </w:r>
      <w:proofErr w:type="spellEnd"/>
      <w:r w:rsidR="004735EF" w:rsidRPr="00382006">
        <w:rPr>
          <w:rFonts w:asciiTheme="minorHAnsi" w:hAnsiTheme="minorHAnsi" w:cstheme="minorHAnsi"/>
          <w:szCs w:val="20"/>
        </w:rPr>
        <w:t>, a w razie jego nieobecności - koncertmistrz.</w:t>
      </w:r>
    </w:p>
    <w:p w14:paraId="787C9466" w14:textId="77777777" w:rsidR="002E2A2F" w:rsidRPr="00382006" w:rsidRDefault="002E2A2F" w:rsidP="007F2193">
      <w:pPr>
        <w:pStyle w:val="Akapitzlist"/>
        <w:numPr>
          <w:ilvl w:val="0"/>
          <w:numId w:val="10"/>
        </w:numPr>
        <w:spacing w:before="240"/>
        <w:jc w:val="left"/>
        <w:rPr>
          <w:rFonts w:asciiTheme="minorHAnsi" w:hAnsiTheme="minorHAnsi" w:cstheme="minorHAnsi"/>
          <w:szCs w:val="20"/>
        </w:rPr>
      </w:pPr>
      <w:r w:rsidRPr="00382006">
        <w:rPr>
          <w:rFonts w:asciiTheme="minorHAnsi" w:hAnsiTheme="minorHAnsi" w:cstheme="minorHAnsi"/>
          <w:szCs w:val="20"/>
        </w:rPr>
        <w:t xml:space="preserve">W głosowaniu i obradach Komisji Konkursowej uczestniczą muzycy orkiestry </w:t>
      </w:r>
      <w:proofErr w:type="spellStart"/>
      <w:r w:rsidRPr="00382006">
        <w:rPr>
          <w:rFonts w:asciiTheme="minorHAnsi" w:hAnsiTheme="minorHAnsi" w:cstheme="minorHAnsi"/>
          <w:szCs w:val="20"/>
        </w:rPr>
        <w:t>Sinfonia</w:t>
      </w:r>
      <w:proofErr w:type="spellEnd"/>
      <w:r w:rsidRPr="00382006">
        <w:rPr>
          <w:rFonts w:asciiTheme="minorHAnsi" w:hAnsiTheme="minorHAnsi" w:cstheme="minorHAnsi"/>
          <w:szCs w:val="20"/>
        </w:rPr>
        <w:t xml:space="preserve"> </w:t>
      </w:r>
      <w:proofErr w:type="spellStart"/>
      <w:r w:rsidRPr="00382006">
        <w:rPr>
          <w:rFonts w:asciiTheme="minorHAnsi" w:hAnsiTheme="minorHAnsi" w:cstheme="minorHAnsi"/>
          <w:szCs w:val="20"/>
        </w:rPr>
        <w:t>Varsovia</w:t>
      </w:r>
      <w:proofErr w:type="spellEnd"/>
      <w:r w:rsidRPr="00382006">
        <w:rPr>
          <w:rFonts w:asciiTheme="minorHAnsi" w:hAnsiTheme="minorHAnsi" w:cstheme="minorHAnsi"/>
          <w:szCs w:val="20"/>
        </w:rPr>
        <w:t>, w tym obowiązkowo członkowie kwintetu smyczkowego. Z głosem doradczym mogą również uczestniczyć zaproszeni eksperci.</w:t>
      </w:r>
    </w:p>
    <w:p w14:paraId="7C4F6248" w14:textId="48FEF7FE" w:rsidR="00355AD3" w:rsidRPr="00060C7C" w:rsidRDefault="00355AD3"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Organizator nie zwraca kosztów podróży oraz zakwaterowania kandydatów w okresie przesłuchań.</w:t>
      </w:r>
    </w:p>
    <w:p w14:paraId="7B0972E1" w14:textId="6E416008" w:rsidR="0019572B" w:rsidRPr="00060C7C" w:rsidRDefault="0019572B"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Podczas przesłuchań </w:t>
      </w:r>
      <w:r w:rsidR="000F1803" w:rsidRPr="00060C7C">
        <w:rPr>
          <w:rFonts w:asciiTheme="minorHAnsi" w:hAnsiTheme="minorHAnsi" w:cstheme="minorHAnsi"/>
          <w:szCs w:val="20"/>
        </w:rPr>
        <w:t>k</w:t>
      </w:r>
      <w:r w:rsidRPr="00060C7C">
        <w:rPr>
          <w:rFonts w:asciiTheme="minorHAnsi" w:hAnsiTheme="minorHAnsi" w:cstheme="minorHAnsi"/>
          <w:szCs w:val="20"/>
        </w:rPr>
        <w:t xml:space="preserve">andydaci prezentują przed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omisją </w:t>
      </w:r>
      <w:r w:rsidR="00F10283" w:rsidRPr="00060C7C">
        <w:rPr>
          <w:rFonts w:asciiTheme="minorHAnsi" w:hAnsiTheme="minorHAnsi" w:cstheme="minorHAnsi"/>
          <w:szCs w:val="20"/>
        </w:rPr>
        <w:t>K</w:t>
      </w:r>
      <w:r w:rsidRPr="00060C7C">
        <w:rPr>
          <w:rFonts w:asciiTheme="minorHAnsi" w:hAnsiTheme="minorHAnsi" w:cstheme="minorHAnsi"/>
          <w:szCs w:val="20"/>
        </w:rPr>
        <w:t>onkursową umiejętności gry na instrumencie poprzez wykonanie utworów określonych w programie przesłucha</w:t>
      </w:r>
      <w:r w:rsidR="000F1803" w:rsidRPr="00060C7C">
        <w:rPr>
          <w:rFonts w:asciiTheme="minorHAnsi" w:hAnsiTheme="minorHAnsi" w:cstheme="minorHAnsi"/>
          <w:szCs w:val="20"/>
        </w:rPr>
        <w:t>ń</w:t>
      </w:r>
      <w:r w:rsidRPr="00060C7C">
        <w:rPr>
          <w:rFonts w:asciiTheme="minorHAnsi" w:hAnsiTheme="minorHAnsi" w:cstheme="minorHAnsi"/>
          <w:szCs w:val="20"/>
        </w:rPr>
        <w:t xml:space="preserve"> stanowiącym załącznik do niniejszego regulaminu. </w:t>
      </w:r>
    </w:p>
    <w:p w14:paraId="48A9A8F9" w14:textId="37156BFA" w:rsidR="004E628D" w:rsidRPr="00060C7C" w:rsidRDefault="004E628D"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Kolejność przesłuchań </w:t>
      </w:r>
      <w:r w:rsidR="000F1803" w:rsidRPr="00060C7C">
        <w:rPr>
          <w:rFonts w:asciiTheme="minorHAnsi" w:hAnsiTheme="minorHAnsi" w:cstheme="minorHAnsi"/>
          <w:szCs w:val="20"/>
        </w:rPr>
        <w:t xml:space="preserve">poszczególnych kandydatów </w:t>
      </w:r>
      <w:r w:rsidRPr="00060C7C">
        <w:rPr>
          <w:rFonts w:asciiTheme="minorHAnsi" w:hAnsiTheme="minorHAnsi" w:cstheme="minorHAnsi"/>
          <w:szCs w:val="20"/>
        </w:rPr>
        <w:t>ustala</w:t>
      </w:r>
      <w:r w:rsidR="000F1803" w:rsidRPr="00060C7C">
        <w:rPr>
          <w:rFonts w:asciiTheme="minorHAnsi" w:hAnsiTheme="minorHAnsi" w:cstheme="minorHAnsi"/>
          <w:szCs w:val="20"/>
        </w:rPr>
        <w:t>n</w:t>
      </w:r>
      <w:r w:rsidR="00F10283" w:rsidRPr="00060C7C">
        <w:rPr>
          <w:rFonts w:asciiTheme="minorHAnsi" w:hAnsiTheme="minorHAnsi" w:cstheme="minorHAnsi"/>
          <w:szCs w:val="20"/>
        </w:rPr>
        <w:t>a</w:t>
      </w:r>
      <w:r w:rsidR="000F1803" w:rsidRPr="00060C7C">
        <w:rPr>
          <w:rFonts w:asciiTheme="minorHAnsi" w:hAnsiTheme="minorHAnsi" w:cstheme="minorHAnsi"/>
          <w:szCs w:val="20"/>
        </w:rPr>
        <w:t xml:space="preserve"> jest </w:t>
      </w:r>
      <w:r w:rsidR="00F10283" w:rsidRPr="00060C7C">
        <w:rPr>
          <w:rFonts w:asciiTheme="minorHAnsi" w:hAnsiTheme="minorHAnsi" w:cstheme="minorHAnsi"/>
          <w:szCs w:val="20"/>
        </w:rPr>
        <w:t xml:space="preserve">w dniu przesłuchań </w:t>
      </w:r>
      <w:r w:rsidR="000F1803" w:rsidRPr="00060C7C">
        <w:rPr>
          <w:rFonts w:asciiTheme="minorHAnsi" w:hAnsiTheme="minorHAnsi" w:cstheme="minorHAnsi"/>
          <w:szCs w:val="20"/>
        </w:rPr>
        <w:t xml:space="preserve">w </w:t>
      </w:r>
      <w:r w:rsidRPr="00060C7C">
        <w:rPr>
          <w:rFonts w:asciiTheme="minorHAnsi" w:hAnsiTheme="minorHAnsi" w:cstheme="minorHAnsi"/>
          <w:szCs w:val="20"/>
        </w:rPr>
        <w:t>drodze losowania.</w:t>
      </w:r>
    </w:p>
    <w:p w14:paraId="369CA6F9" w14:textId="6E62957A" w:rsidR="0019572B" w:rsidRPr="00060C7C" w:rsidRDefault="0019572B"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Organizator zapewnia udział akompaniatora podczas </w:t>
      </w:r>
      <w:r w:rsidR="004E628D" w:rsidRPr="00060C7C">
        <w:rPr>
          <w:rFonts w:asciiTheme="minorHAnsi" w:hAnsiTheme="minorHAnsi" w:cstheme="minorHAnsi"/>
          <w:szCs w:val="20"/>
        </w:rPr>
        <w:t>p</w:t>
      </w:r>
      <w:r w:rsidRPr="00060C7C">
        <w:rPr>
          <w:rFonts w:asciiTheme="minorHAnsi" w:hAnsiTheme="minorHAnsi" w:cstheme="minorHAnsi"/>
          <w:szCs w:val="20"/>
        </w:rPr>
        <w:t>rzesłuchań.</w:t>
      </w:r>
    </w:p>
    <w:p w14:paraId="25C1A4AB" w14:textId="115DD345" w:rsidR="00FB26D7" w:rsidRPr="00060C7C" w:rsidRDefault="00FB26D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Podczas </w:t>
      </w:r>
      <w:r w:rsidR="004E628D" w:rsidRPr="00060C7C">
        <w:rPr>
          <w:rFonts w:asciiTheme="minorHAnsi" w:hAnsiTheme="minorHAnsi" w:cstheme="minorHAnsi"/>
          <w:szCs w:val="20"/>
        </w:rPr>
        <w:t>p</w:t>
      </w:r>
      <w:r w:rsidRPr="00060C7C">
        <w:rPr>
          <w:rFonts w:asciiTheme="minorHAnsi" w:hAnsiTheme="minorHAnsi" w:cstheme="minorHAnsi"/>
          <w:szCs w:val="20"/>
        </w:rPr>
        <w:t xml:space="preserve">rzesłuchań obowiązuje strój 442 </w:t>
      </w:r>
      <w:proofErr w:type="spellStart"/>
      <w:r w:rsidRPr="00060C7C">
        <w:rPr>
          <w:rFonts w:asciiTheme="minorHAnsi" w:hAnsiTheme="minorHAnsi" w:cstheme="minorHAnsi"/>
          <w:szCs w:val="20"/>
        </w:rPr>
        <w:t>Hz</w:t>
      </w:r>
      <w:proofErr w:type="spellEnd"/>
      <w:r w:rsidRPr="00060C7C">
        <w:rPr>
          <w:rFonts w:asciiTheme="minorHAnsi" w:hAnsiTheme="minorHAnsi" w:cstheme="minorHAnsi"/>
          <w:szCs w:val="20"/>
        </w:rPr>
        <w:t xml:space="preserve">. </w:t>
      </w:r>
    </w:p>
    <w:p w14:paraId="2142154D" w14:textId="22C2522D" w:rsidR="00C80400" w:rsidRPr="001F0252" w:rsidRDefault="00B55B59" w:rsidP="007F2193">
      <w:pPr>
        <w:pStyle w:val="Akapitzlist"/>
        <w:numPr>
          <w:ilvl w:val="0"/>
          <w:numId w:val="10"/>
        </w:numPr>
        <w:spacing w:before="240"/>
        <w:jc w:val="left"/>
        <w:rPr>
          <w:rFonts w:asciiTheme="minorHAnsi" w:hAnsiTheme="minorHAnsi" w:cstheme="minorHAnsi"/>
          <w:szCs w:val="20"/>
        </w:rPr>
      </w:pPr>
      <w:r w:rsidRPr="001F0252">
        <w:rPr>
          <w:rFonts w:asciiTheme="minorHAnsi" w:hAnsiTheme="minorHAnsi" w:cstheme="minorHAnsi"/>
          <w:szCs w:val="20"/>
        </w:rPr>
        <w:t>Przesłuchania odbywają się anonimowo (za kotarą)</w:t>
      </w:r>
      <w:r w:rsidR="00B62ABA" w:rsidRPr="001F0252">
        <w:rPr>
          <w:rFonts w:asciiTheme="minorHAnsi" w:hAnsiTheme="minorHAnsi" w:cstheme="minorHAnsi"/>
          <w:szCs w:val="20"/>
        </w:rPr>
        <w:t>.</w:t>
      </w:r>
      <w:r w:rsidRPr="001F0252">
        <w:rPr>
          <w:rFonts w:asciiTheme="minorHAnsi" w:hAnsiTheme="minorHAnsi" w:cstheme="minorHAnsi"/>
          <w:szCs w:val="20"/>
        </w:rPr>
        <w:t xml:space="preserve"> </w:t>
      </w:r>
      <w:r w:rsidR="00B62ABA" w:rsidRPr="001F0252">
        <w:rPr>
          <w:rFonts w:asciiTheme="minorHAnsi" w:hAnsiTheme="minorHAnsi" w:cstheme="minorHAnsi"/>
          <w:szCs w:val="20"/>
        </w:rPr>
        <w:t>W</w:t>
      </w:r>
      <w:r w:rsidRPr="001F0252">
        <w:rPr>
          <w:rFonts w:asciiTheme="minorHAnsi" w:hAnsiTheme="minorHAnsi" w:cstheme="minorHAnsi"/>
          <w:szCs w:val="20"/>
        </w:rPr>
        <w:t xml:space="preserve"> celu zachowania anonimowości podczas przesłuchań</w:t>
      </w:r>
      <w:r w:rsidR="001F7459" w:rsidRPr="001F0252">
        <w:rPr>
          <w:rFonts w:asciiTheme="minorHAnsi" w:hAnsiTheme="minorHAnsi" w:cstheme="minorHAnsi"/>
          <w:szCs w:val="20"/>
        </w:rPr>
        <w:t xml:space="preserve"> </w:t>
      </w:r>
      <w:r w:rsidR="004E628D" w:rsidRPr="001F0252">
        <w:rPr>
          <w:rFonts w:asciiTheme="minorHAnsi" w:hAnsiTheme="minorHAnsi" w:cstheme="minorHAnsi"/>
          <w:szCs w:val="20"/>
        </w:rPr>
        <w:t>k</w:t>
      </w:r>
      <w:r w:rsidRPr="001F0252">
        <w:rPr>
          <w:rFonts w:asciiTheme="minorHAnsi" w:hAnsiTheme="minorHAnsi" w:cstheme="minorHAnsi"/>
          <w:szCs w:val="20"/>
        </w:rPr>
        <w:t xml:space="preserve">andydat nie może stroić instrumentu, rozmawiać ani robić czegokolwiek, co mogłoby ujawnić jego tożsamość. </w:t>
      </w:r>
    </w:p>
    <w:p w14:paraId="1BF33329" w14:textId="67311D8C" w:rsidR="00B55B59" w:rsidRPr="00060C7C" w:rsidRDefault="00B55B59"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Czas przeznaczony na przesłuchanie </w:t>
      </w:r>
      <w:r w:rsidR="004E628D" w:rsidRPr="00060C7C">
        <w:rPr>
          <w:rFonts w:asciiTheme="minorHAnsi" w:hAnsiTheme="minorHAnsi" w:cstheme="minorHAnsi"/>
          <w:szCs w:val="20"/>
        </w:rPr>
        <w:t>k</w:t>
      </w:r>
      <w:r w:rsidRPr="00060C7C">
        <w:rPr>
          <w:rFonts w:asciiTheme="minorHAnsi" w:hAnsiTheme="minorHAnsi" w:cstheme="minorHAnsi"/>
          <w:szCs w:val="20"/>
        </w:rPr>
        <w:t>andydata w pierwszym</w:t>
      </w:r>
      <w:r w:rsidR="00FB26D7" w:rsidRPr="00060C7C">
        <w:rPr>
          <w:rFonts w:asciiTheme="minorHAnsi" w:hAnsiTheme="minorHAnsi" w:cstheme="minorHAnsi"/>
          <w:szCs w:val="20"/>
        </w:rPr>
        <w:t xml:space="preserve"> i drugim</w:t>
      </w:r>
      <w:r w:rsidRPr="00060C7C">
        <w:rPr>
          <w:rFonts w:asciiTheme="minorHAnsi" w:hAnsiTheme="minorHAnsi" w:cstheme="minorHAnsi"/>
          <w:szCs w:val="20"/>
        </w:rPr>
        <w:t xml:space="preserve"> etapie </w:t>
      </w:r>
      <w:r w:rsidR="000F1803" w:rsidRPr="00060C7C">
        <w:rPr>
          <w:rFonts w:asciiTheme="minorHAnsi" w:hAnsiTheme="minorHAnsi" w:cstheme="minorHAnsi"/>
          <w:szCs w:val="20"/>
        </w:rPr>
        <w:t xml:space="preserve">naboru </w:t>
      </w:r>
      <w:r w:rsidRPr="00060C7C">
        <w:rPr>
          <w:rFonts w:asciiTheme="minorHAnsi" w:hAnsiTheme="minorHAnsi" w:cstheme="minorHAnsi"/>
          <w:szCs w:val="20"/>
        </w:rPr>
        <w:t xml:space="preserve">wynosi </w:t>
      </w:r>
      <w:r w:rsidR="00F10283" w:rsidRPr="00060C7C">
        <w:rPr>
          <w:rFonts w:asciiTheme="minorHAnsi" w:hAnsiTheme="minorHAnsi" w:cstheme="minorHAnsi"/>
          <w:szCs w:val="20"/>
        </w:rPr>
        <w:t>do</w:t>
      </w:r>
      <w:r w:rsidRPr="00060C7C">
        <w:rPr>
          <w:rFonts w:asciiTheme="minorHAnsi" w:hAnsiTheme="minorHAnsi" w:cstheme="minorHAnsi"/>
          <w:szCs w:val="20"/>
        </w:rPr>
        <w:t xml:space="preserve"> 20 minut</w:t>
      </w:r>
      <w:r w:rsidR="004E628D" w:rsidRPr="00060C7C">
        <w:rPr>
          <w:rFonts w:asciiTheme="minorHAnsi" w:hAnsiTheme="minorHAnsi" w:cstheme="minorHAnsi"/>
          <w:szCs w:val="20"/>
        </w:rPr>
        <w:t>. P</w:t>
      </w:r>
      <w:r w:rsidRPr="00060C7C">
        <w:rPr>
          <w:rFonts w:asciiTheme="minorHAnsi" w:hAnsiTheme="minorHAnsi" w:cstheme="minorHAnsi"/>
          <w:szCs w:val="20"/>
        </w:rPr>
        <w:t xml:space="preserve">rzewodniczący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omisji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onkursowej może w każdym </w:t>
      </w:r>
      <w:r w:rsidR="004E628D" w:rsidRPr="00060C7C">
        <w:rPr>
          <w:rFonts w:asciiTheme="minorHAnsi" w:hAnsiTheme="minorHAnsi" w:cstheme="minorHAnsi"/>
          <w:szCs w:val="20"/>
        </w:rPr>
        <w:t xml:space="preserve">czasie </w:t>
      </w:r>
      <w:r w:rsidRPr="00060C7C">
        <w:rPr>
          <w:rFonts w:asciiTheme="minorHAnsi" w:hAnsiTheme="minorHAnsi" w:cstheme="minorHAnsi"/>
          <w:szCs w:val="20"/>
        </w:rPr>
        <w:t>przerwać przesłuchani</w:t>
      </w:r>
      <w:r w:rsidR="004E628D" w:rsidRPr="00060C7C">
        <w:rPr>
          <w:rFonts w:asciiTheme="minorHAnsi" w:hAnsiTheme="minorHAnsi" w:cstheme="minorHAnsi"/>
          <w:szCs w:val="20"/>
        </w:rPr>
        <w:t xml:space="preserve">e </w:t>
      </w:r>
      <w:r w:rsidR="000F1803" w:rsidRPr="00060C7C">
        <w:rPr>
          <w:rFonts w:asciiTheme="minorHAnsi" w:hAnsiTheme="minorHAnsi" w:cstheme="minorHAnsi"/>
          <w:szCs w:val="20"/>
        </w:rPr>
        <w:t>k</w:t>
      </w:r>
      <w:r w:rsidR="00FB26D7" w:rsidRPr="00060C7C">
        <w:rPr>
          <w:rFonts w:asciiTheme="minorHAnsi" w:hAnsiTheme="minorHAnsi" w:cstheme="minorHAnsi"/>
          <w:szCs w:val="20"/>
        </w:rPr>
        <w:t>andydata.</w:t>
      </w:r>
    </w:p>
    <w:p w14:paraId="04CC017D" w14:textId="3D3BA044" w:rsidR="00DA2747" w:rsidRPr="00060C7C" w:rsidRDefault="00A820BA"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lastRenderedPageBreak/>
        <w:t xml:space="preserve">Po zakończeniu pierwszego </w:t>
      </w:r>
      <w:r w:rsidR="00DA2747" w:rsidRPr="00060C7C">
        <w:rPr>
          <w:rFonts w:asciiTheme="minorHAnsi" w:hAnsiTheme="minorHAnsi" w:cstheme="minorHAnsi"/>
          <w:szCs w:val="20"/>
        </w:rPr>
        <w:t xml:space="preserve">etapu naboru (pierwszego </w:t>
      </w:r>
      <w:r w:rsidRPr="00060C7C">
        <w:rPr>
          <w:rFonts w:asciiTheme="minorHAnsi" w:hAnsiTheme="minorHAnsi" w:cstheme="minorHAnsi"/>
          <w:szCs w:val="20"/>
        </w:rPr>
        <w:t>przesłuchania</w:t>
      </w:r>
      <w:r w:rsidR="00DA2747" w:rsidRPr="00060C7C">
        <w:rPr>
          <w:rFonts w:asciiTheme="minorHAnsi" w:hAnsiTheme="minorHAnsi" w:cstheme="minorHAnsi"/>
          <w:szCs w:val="20"/>
        </w:rPr>
        <w:t>)</w:t>
      </w:r>
      <w:r w:rsidRPr="00060C7C">
        <w:rPr>
          <w:rFonts w:asciiTheme="minorHAnsi" w:hAnsiTheme="minorHAnsi" w:cstheme="minorHAnsi"/>
          <w:szCs w:val="20"/>
        </w:rPr>
        <w:t xml:space="preserve">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onkursowa </w:t>
      </w:r>
      <w:r w:rsidR="00DA2747" w:rsidRPr="00060C7C">
        <w:rPr>
          <w:rFonts w:asciiTheme="minorHAnsi" w:hAnsiTheme="minorHAnsi" w:cstheme="minorHAnsi"/>
          <w:szCs w:val="20"/>
        </w:rPr>
        <w:t xml:space="preserve">dokonuje zakwalifikowania </w:t>
      </w:r>
      <w:r w:rsidR="000F1803" w:rsidRPr="00060C7C">
        <w:rPr>
          <w:rFonts w:asciiTheme="minorHAnsi" w:hAnsiTheme="minorHAnsi" w:cstheme="minorHAnsi"/>
          <w:szCs w:val="20"/>
        </w:rPr>
        <w:t>wybranych k</w:t>
      </w:r>
      <w:r w:rsidR="00DA2747" w:rsidRPr="00060C7C">
        <w:rPr>
          <w:rFonts w:asciiTheme="minorHAnsi" w:hAnsiTheme="minorHAnsi" w:cstheme="minorHAnsi"/>
          <w:szCs w:val="20"/>
        </w:rPr>
        <w:t xml:space="preserve">andydatów </w:t>
      </w:r>
      <w:r w:rsidR="000F1803" w:rsidRPr="00060C7C">
        <w:rPr>
          <w:rFonts w:asciiTheme="minorHAnsi" w:hAnsiTheme="minorHAnsi" w:cstheme="minorHAnsi"/>
          <w:szCs w:val="20"/>
        </w:rPr>
        <w:t xml:space="preserve">prezentujących wysoki poziom umiejętności </w:t>
      </w:r>
      <w:r w:rsidR="00DA2747" w:rsidRPr="00060C7C">
        <w:rPr>
          <w:rFonts w:asciiTheme="minorHAnsi" w:hAnsiTheme="minorHAnsi" w:cstheme="minorHAnsi"/>
          <w:szCs w:val="20"/>
        </w:rPr>
        <w:t>do udziału w drugim etapie naboru (drugim przesłuchaniu).</w:t>
      </w:r>
    </w:p>
    <w:p w14:paraId="2C099B8A" w14:textId="6BE04E61" w:rsidR="00DA2747" w:rsidRPr="00060C7C" w:rsidRDefault="00DA274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Po zakończeniu drugiego etapu naboru (drugiego przesłuchania)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omisja </w:t>
      </w:r>
      <w:r w:rsidR="00F10283" w:rsidRPr="00060C7C">
        <w:rPr>
          <w:rFonts w:asciiTheme="minorHAnsi" w:hAnsiTheme="minorHAnsi" w:cstheme="minorHAnsi"/>
          <w:szCs w:val="20"/>
        </w:rPr>
        <w:t>K</w:t>
      </w:r>
      <w:r w:rsidRPr="00060C7C">
        <w:rPr>
          <w:rFonts w:asciiTheme="minorHAnsi" w:hAnsiTheme="minorHAnsi" w:cstheme="minorHAnsi"/>
          <w:szCs w:val="20"/>
        </w:rPr>
        <w:t xml:space="preserve">onkursowa dokonuje zakwalifikowania wybranych </w:t>
      </w:r>
      <w:r w:rsidR="0091533B" w:rsidRPr="00060C7C">
        <w:rPr>
          <w:rFonts w:asciiTheme="minorHAnsi" w:hAnsiTheme="minorHAnsi" w:cstheme="minorHAnsi"/>
          <w:szCs w:val="20"/>
        </w:rPr>
        <w:t>k</w:t>
      </w:r>
      <w:r w:rsidRPr="00060C7C">
        <w:rPr>
          <w:rFonts w:asciiTheme="minorHAnsi" w:hAnsiTheme="minorHAnsi" w:cstheme="minorHAnsi"/>
          <w:szCs w:val="20"/>
        </w:rPr>
        <w:t xml:space="preserve">andydatów </w:t>
      </w:r>
      <w:r w:rsidR="000F1803" w:rsidRPr="00060C7C">
        <w:rPr>
          <w:rFonts w:asciiTheme="minorHAnsi" w:hAnsiTheme="minorHAnsi" w:cstheme="minorHAnsi"/>
          <w:szCs w:val="20"/>
        </w:rPr>
        <w:t xml:space="preserve">prezentujących wysoki poziom umiejętności </w:t>
      </w:r>
      <w:r w:rsidRPr="00060C7C">
        <w:rPr>
          <w:rFonts w:asciiTheme="minorHAnsi" w:hAnsiTheme="minorHAnsi" w:cstheme="minorHAnsi"/>
          <w:szCs w:val="20"/>
        </w:rPr>
        <w:t>do udziału w trzecim etapie naboru.</w:t>
      </w:r>
    </w:p>
    <w:p w14:paraId="4877D961" w14:textId="167A7459" w:rsidR="00DA2747" w:rsidRPr="00060C7C" w:rsidRDefault="00DA274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Komisja </w:t>
      </w:r>
      <w:r w:rsidR="00F10283" w:rsidRPr="00060C7C">
        <w:rPr>
          <w:rFonts w:asciiTheme="minorHAnsi" w:hAnsiTheme="minorHAnsi" w:cstheme="minorHAnsi"/>
          <w:szCs w:val="20"/>
        </w:rPr>
        <w:t>K</w:t>
      </w:r>
      <w:r w:rsidR="000F1803" w:rsidRPr="00060C7C">
        <w:rPr>
          <w:rFonts w:asciiTheme="minorHAnsi" w:hAnsiTheme="minorHAnsi" w:cstheme="minorHAnsi"/>
          <w:szCs w:val="20"/>
        </w:rPr>
        <w:t xml:space="preserve">onkursowa </w:t>
      </w:r>
      <w:r w:rsidRPr="00060C7C">
        <w:rPr>
          <w:rFonts w:asciiTheme="minorHAnsi" w:hAnsiTheme="minorHAnsi" w:cstheme="minorHAnsi"/>
          <w:szCs w:val="20"/>
        </w:rPr>
        <w:t xml:space="preserve">podejmuje decyzje w </w:t>
      </w:r>
      <w:r w:rsidR="00A820BA" w:rsidRPr="00060C7C">
        <w:rPr>
          <w:rFonts w:asciiTheme="minorHAnsi" w:hAnsiTheme="minorHAnsi" w:cstheme="minorHAnsi"/>
          <w:szCs w:val="20"/>
        </w:rPr>
        <w:t>wyniku głosowania</w:t>
      </w:r>
      <w:r w:rsidRPr="00060C7C">
        <w:rPr>
          <w:rFonts w:asciiTheme="minorHAnsi" w:hAnsiTheme="minorHAnsi" w:cstheme="minorHAnsi"/>
          <w:szCs w:val="20"/>
        </w:rPr>
        <w:t>.</w:t>
      </w:r>
      <w:r w:rsidR="00F10283" w:rsidRPr="00060C7C">
        <w:rPr>
          <w:rFonts w:asciiTheme="minorHAnsi" w:hAnsiTheme="minorHAnsi" w:cstheme="minorHAnsi"/>
          <w:szCs w:val="20"/>
        </w:rPr>
        <w:t xml:space="preserve"> Decyzje dotyczące przebiegu przesłuchań oraz zakwalifikowania kandydatów do dalszych etapów naboru są ostateczne.</w:t>
      </w:r>
    </w:p>
    <w:p w14:paraId="2A9DBF16" w14:textId="4DE3D5CC" w:rsidR="00FB26D7" w:rsidRPr="00060C7C" w:rsidRDefault="00FB26D7" w:rsidP="007F2193">
      <w:pPr>
        <w:pStyle w:val="Akapitzlist"/>
        <w:numPr>
          <w:ilvl w:val="0"/>
          <w:numId w:val="10"/>
        </w:numPr>
        <w:spacing w:before="240"/>
        <w:jc w:val="left"/>
        <w:rPr>
          <w:rFonts w:asciiTheme="minorHAnsi" w:hAnsiTheme="minorHAnsi" w:cstheme="minorHAnsi"/>
          <w:szCs w:val="20"/>
        </w:rPr>
      </w:pPr>
      <w:r w:rsidRPr="00060C7C">
        <w:rPr>
          <w:rFonts w:asciiTheme="minorHAnsi" w:hAnsiTheme="minorHAnsi" w:cstheme="minorHAnsi"/>
          <w:szCs w:val="20"/>
        </w:rPr>
        <w:t xml:space="preserve">O wyniku przesłuchań </w:t>
      </w:r>
      <w:r w:rsidR="0091533B" w:rsidRPr="00060C7C">
        <w:rPr>
          <w:rFonts w:asciiTheme="minorHAnsi" w:hAnsiTheme="minorHAnsi" w:cstheme="minorHAnsi"/>
          <w:szCs w:val="20"/>
        </w:rPr>
        <w:t>k</w:t>
      </w:r>
      <w:r w:rsidRPr="00060C7C">
        <w:rPr>
          <w:rFonts w:asciiTheme="minorHAnsi" w:hAnsiTheme="minorHAnsi" w:cstheme="minorHAnsi"/>
          <w:szCs w:val="20"/>
        </w:rPr>
        <w:t>andydaci zostaną powiadomieni niezwłocznie</w:t>
      </w:r>
      <w:r w:rsidR="003C7786" w:rsidRPr="00060C7C">
        <w:rPr>
          <w:rFonts w:asciiTheme="minorHAnsi" w:hAnsiTheme="minorHAnsi" w:cstheme="minorHAnsi"/>
          <w:szCs w:val="20"/>
        </w:rPr>
        <w:t>,</w:t>
      </w:r>
      <w:r w:rsidRPr="00060C7C">
        <w:rPr>
          <w:rFonts w:asciiTheme="minorHAnsi" w:hAnsiTheme="minorHAnsi" w:cstheme="minorHAnsi"/>
          <w:szCs w:val="20"/>
        </w:rPr>
        <w:t xml:space="preserve"> nie później niż w terminie 7</w:t>
      </w:r>
      <w:r w:rsidR="000F1803" w:rsidRPr="00060C7C">
        <w:rPr>
          <w:rFonts w:asciiTheme="minorHAnsi" w:hAnsiTheme="minorHAnsi" w:cstheme="minorHAnsi"/>
          <w:szCs w:val="20"/>
        </w:rPr>
        <w:t> </w:t>
      </w:r>
      <w:r w:rsidRPr="00060C7C">
        <w:rPr>
          <w:rFonts w:asciiTheme="minorHAnsi" w:hAnsiTheme="minorHAnsi" w:cstheme="minorHAnsi"/>
          <w:szCs w:val="20"/>
        </w:rPr>
        <w:t>dni od daty przesłuchania</w:t>
      </w:r>
      <w:r w:rsidR="003C7786" w:rsidRPr="00060C7C">
        <w:rPr>
          <w:rFonts w:asciiTheme="minorHAnsi" w:hAnsiTheme="minorHAnsi" w:cstheme="minorHAnsi"/>
          <w:szCs w:val="20"/>
        </w:rPr>
        <w:t>.</w:t>
      </w:r>
    </w:p>
    <w:p w14:paraId="1F32FD28" w14:textId="77777777" w:rsidR="00B62ABA" w:rsidRPr="00060C7C" w:rsidRDefault="00B62ABA" w:rsidP="007F2193">
      <w:pPr>
        <w:pStyle w:val="Akapitzlist"/>
        <w:spacing w:before="240"/>
        <w:ind w:left="360"/>
        <w:jc w:val="left"/>
        <w:rPr>
          <w:rFonts w:asciiTheme="minorHAnsi" w:hAnsiTheme="minorHAnsi" w:cstheme="minorHAnsi"/>
          <w:b/>
          <w:bCs/>
          <w:szCs w:val="20"/>
        </w:rPr>
      </w:pPr>
    </w:p>
    <w:p w14:paraId="0A755FC0" w14:textId="09D7D9BF" w:rsidR="009F2663" w:rsidRPr="007F2193" w:rsidRDefault="00B62ABA" w:rsidP="007F2193">
      <w:pPr>
        <w:spacing w:before="240"/>
        <w:jc w:val="left"/>
        <w:rPr>
          <w:rFonts w:asciiTheme="minorHAnsi" w:hAnsiTheme="minorHAnsi" w:cstheme="minorHAnsi"/>
          <w:b/>
          <w:bCs/>
          <w:szCs w:val="20"/>
        </w:rPr>
      </w:pPr>
      <w:r w:rsidRPr="007F2193">
        <w:rPr>
          <w:rFonts w:asciiTheme="minorHAnsi" w:hAnsiTheme="minorHAnsi" w:cstheme="minorHAnsi"/>
          <w:b/>
          <w:bCs/>
          <w:szCs w:val="20"/>
        </w:rPr>
        <w:t>Rozdział I</w:t>
      </w:r>
      <w:r w:rsidR="006515A1" w:rsidRPr="007F2193">
        <w:rPr>
          <w:rFonts w:asciiTheme="minorHAnsi" w:hAnsiTheme="minorHAnsi" w:cstheme="minorHAnsi"/>
          <w:b/>
          <w:bCs/>
          <w:szCs w:val="20"/>
        </w:rPr>
        <w:t>II</w:t>
      </w:r>
      <w:r w:rsidRPr="007F2193">
        <w:rPr>
          <w:rFonts w:asciiTheme="minorHAnsi" w:hAnsiTheme="minorHAnsi" w:cstheme="minorHAnsi"/>
          <w:b/>
          <w:bCs/>
          <w:szCs w:val="20"/>
        </w:rPr>
        <w:t xml:space="preserve">. </w:t>
      </w:r>
      <w:r w:rsidR="000F1803" w:rsidRPr="007F2193">
        <w:rPr>
          <w:rFonts w:asciiTheme="minorHAnsi" w:hAnsiTheme="minorHAnsi" w:cstheme="minorHAnsi"/>
          <w:b/>
          <w:bCs/>
          <w:szCs w:val="20"/>
        </w:rPr>
        <w:t xml:space="preserve">Udział w projektach </w:t>
      </w:r>
      <w:proofErr w:type="spellStart"/>
      <w:r w:rsidR="002D3C86" w:rsidRPr="007F2193">
        <w:rPr>
          <w:rFonts w:asciiTheme="minorHAnsi" w:hAnsiTheme="minorHAnsi" w:cstheme="minorHAnsi"/>
          <w:b/>
          <w:bCs/>
          <w:szCs w:val="20"/>
        </w:rPr>
        <w:t>Sinfonii</w:t>
      </w:r>
      <w:proofErr w:type="spellEnd"/>
      <w:r w:rsidR="002D3C86" w:rsidRPr="007F2193">
        <w:rPr>
          <w:rFonts w:asciiTheme="minorHAnsi" w:hAnsiTheme="minorHAnsi" w:cstheme="minorHAnsi"/>
          <w:b/>
          <w:bCs/>
          <w:szCs w:val="20"/>
        </w:rPr>
        <w:t xml:space="preserve"> </w:t>
      </w:r>
      <w:proofErr w:type="spellStart"/>
      <w:r w:rsidR="002D3C86" w:rsidRPr="007F2193">
        <w:rPr>
          <w:rFonts w:asciiTheme="minorHAnsi" w:hAnsiTheme="minorHAnsi" w:cstheme="minorHAnsi"/>
          <w:b/>
          <w:bCs/>
          <w:szCs w:val="20"/>
        </w:rPr>
        <w:t>Varsovii</w:t>
      </w:r>
      <w:proofErr w:type="spellEnd"/>
    </w:p>
    <w:p w14:paraId="1162AC17" w14:textId="21FA67CD" w:rsidR="00712469" w:rsidRPr="00060C7C" w:rsidRDefault="00712469"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Dyrektor </w:t>
      </w:r>
      <w:proofErr w:type="spellStart"/>
      <w:r w:rsidRPr="00060C7C">
        <w:rPr>
          <w:rFonts w:asciiTheme="minorHAnsi" w:hAnsiTheme="minorHAnsi" w:cstheme="minorHAnsi"/>
          <w:szCs w:val="20"/>
        </w:rPr>
        <w:t>Sinfonii</w:t>
      </w:r>
      <w:proofErr w:type="spellEnd"/>
      <w:r w:rsidRPr="00060C7C">
        <w:rPr>
          <w:rFonts w:asciiTheme="minorHAnsi" w:hAnsiTheme="minorHAnsi" w:cstheme="minorHAnsi"/>
          <w:szCs w:val="20"/>
        </w:rPr>
        <w:t xml:space="preserve"> </w:t>
      </w:r>
      <w:proofErr w:type="spellStart"/>
      <w:r w:rsidRPr="00060C7C">
        <w:rPr>
          <w:rFonts w:asciiTheme="minorHAnsi" w:hAnsiTheme="minorHAnsi" w:cstheme="minorHAnsi"/>
          <w:szCs w:val="20"/>
        </w:rPr>
        <w:t>Varsovii</w:t>
      </w:r>
      <w:proofErr w:type="spellEnd"/>
      <w:r w:rsidRPr="00060C7C">
        <w:rPr>
          <w:rFonts w:asciiTheme="minorHAnsi" w:hAnsiTheme="minorHAnsi" w:cstheme="minorHAnsi"/>
          <w:szCs w:val="20"/>
        </w:rPr>
        <w:t xml:space="preserve"> podejmuje ostateczną decyzję o dopuszczeniu </w:t>
      </w:r>
      <w:r w:rsidR="008102F6" w:rsidRPr="00060C7C">
        <w:rPr>
          <w:rFonts w:asciiTheme="minorHAnsi" w:hAnsiTheme="minorHAnsi" w:cstheme="minorHAnsi"/>
          <w:szCs w:val="20"/>
        </w:rPr>
        <w:t>k</w:t>
      </w:r>
      <w:r w:rsidRPr="00060C7C">
        <w:rPr>
          <w:rFonts w:asciiTheme="minorHAnsi" w:hAnsiTheme="minorHAnsi" w:cstheme="minorHAnsi"/>
          <w:szCs w:val="20"/>
        </w:rPr>
        <w:t xml:space="preserve">andydata do III etapu po rozmowie kwalifikacyjnej </w:t>
      </w:r>
      <w:r w:rsidR="008102F6" w:rsidRPr="00060C7C">
        <w:rPr>
          <w:rFonts w:asciiTheme="minorHAnsi" w:hAnsiTheme="minorHAnsi" w:cstheme="minorHAnsi"/>
          <w:szCs w:val="20"/>
        </w:rPr>
        <w:t xml:space="preserve">przeprowadzonej </w:t>
      </w:r>
      <w:r w:rsidRPr="00060C7C">
        <w:rPr>
          <w:rFonts w:asciiTheme="minorHAnsi" w:hAnsiTheme="minorHAnsi" w:cstheme="minorHAnsi"/>
          <w:szCs w:val="20"/>
        </w:rPr>
        <w:t xml:space="preserve">w obecności </w:t>
      </w:r>
      <w:r w:rsidR="008102F6" w:rsidRPr="00060C7C">
        <w:rPr>
          <w:rFonts w:asciiTheme="minorHAnsi" w:hAnsiTheme="minorHAnsi" w:cstheme="minorHAnsi"/>
          <w:szCs w:val="20"/>
        </w:rPr>
        <w:t>przedstawicieli Rady Artystycznej (1 osoba), Rady Orkiestry (1 osoba), każdego ze związków zawodowych (po 1 osobie) oraz innych osób wskazanych przez Dyrektora.</w:t>
      </w:r>
    </w:p>
    <w:p w14:paraId="259F0D37" w14:textId="18C5367B" w:rsidR="002D3C86" w:rsidRPr="00060C7C" w:rsidRDefault="000F1803"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Kandydaci zakwalifikowani do udziału w trzecim etapie naboru wezmą udział w wybranych przez Organizatora projektach </w:t>
      </w:r>
      <w:proofErr w:type="spellStart"/>
      <w:r w:rsidR="002D3C86" w:rsidRPr="00060C7C">
        <w:rPr>
          <w:rFonts w:asciiTheme="minorHAnsi" w:hAnsiTheme="minorHAnsi" w:cstheme="minorHAnsi"/>
          <w:szCs w:val="20"/>
        </w:rPr>
        <w:t>Sinfonii</w:t>
      </w:r>
      <w:proofErr w:type="spellEnd"/>
      <w:r w:rsidR="002D3C86" w:rsidRPr="00060C7C">
        <w:rPr>
          <w:rFonts w:asciiTheme="minorHAnsi" w:hAnsiTheme="minorHAnsi" w:cstheme="minorHAnsi"/>
          <w:szCs w:val="20"/>
        </w:rPr>
        <w:t xml:space="preserve"> </w:t>
      </w:r>
      <w:proofErr w:type="spellStart"/>
      <w:r w:rsidR="002D3C86" w:rsidRPr="00060C7C">
        <w:rPr>
          <w:rFonts w:asciiTheme="minorHAnsi" w:hAnsiTheme="minorHAnsi" w:cstheme="minorHAnsi"/>
          <w:szCs w:val="20"/>
        </w:rPr>
        <w:t>Varsovii</w:t>
      </w:r>
      <w:proofErr w:type="spellEnd"/>
      <w:r w:rsidR="002D3C86" w:rsidRPr="00060C7C">
        <w:rPr>
          <w:rFonts w:asciiTheme="minorHAnsi" w:hAnsiTheme="minorHAnsi" w:cstheme="minorHAnsi"/>
          <w:szCs w:val="20"/>
        </w:rPr>
        <w:t xml:space="preserve"> w celu dalszej weryfikacji ich umiejętności muzycznych.</w:t>
      </w:r>
    </w:p>
    <w:p w14:paraId="5654FB96" w14:textId="1BCDAE27" w:rsidR="000F1803" w:rsidRPr="00060C7C" w:rsidRDefault="000F1803"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Zasady udziału kandydatów</w:t>
      </w:r>
      <w:r w:rsidR="002D3C86" w:rsidRPr="00060C7C">
        <w:rPr>
          <w:rFonts w:asciiTheme="minorHAnsi" w:hAnsiTheme="minorHAnsi" w:cstheme="minorHAnsi"/>
          <w:szCs w:val="20"/>
        </w:rPr>
        <w:t xml:space="preserve"> </w:t>
      </w:r>
      <w:r w:rsidRPr="00060C7C">
        <w:rPr>
          <w:rFonts w:asciiTheme="minorHAnsi" w:hAnsiTheme="minorHAnsi" w:cstheme="minorHAnsi"/>
          <w:szCs w:val="20"/>
        </w:rPr>
        <w:t xml:space="preserve">w projektach </w:t>
      </w:r>
      <w:proofErr w:type="spellStart"/>
      <w:r w:rsidR="002D3C86" w:rsidRPr="00060C7C">
        <w:rPr>
          <w:rFonts w:asciiTheme="minorHAnsi" w:hAnsiTheme="minorHAnsi" w:cstheme="minorHAnsi"/>
          <w:szCs w:val="20"/>
        </w:rPr>
        <w:t>Sinfonii</w:t>
      </w:r>
      <w:proofErr w:type="spellEnd"/>
      <w:r w:rsidR="002D3C86" w:rsidRPr="00060C7C">
        <w:rPr>
          <w:rFonts w:asciiTheme="minorHAnsi" w:hAnsiTheme="minorHAnsi" w:cstheme="minorHAnsi"/>
          <w:szCs w:val="20"/>
        </w:rPr>
        <w:t xml:space="preserve"> </w:t>
      </w:r>
      <w:proofErr w:type="spellStart"/>
      <w:r w:rsidR="002D3C86" w:rsidRPr="00060C7C">
        <w:rPr>
          <w:rFonts w:asciiTheme="minorHAnsi" w:hAnsiTheme="minorHAnsi" w:cstheme="minorHAnsi"/>
          <w:szCs w:val="20"/>
        </w:rPr>
        <w:t>Varsovii</w:t>
      </w:r>
      <w:proofErr w:type="spellEnd"/>
      <w:r w:rsidR="008866C0" w:rsidRPr="00060C7C">
        <w:rPr>
          <w:rFonts w:asciiTheme="minorHAnsi" w:hAnsiTheme="minorHAnsi" w:cstheme="minorHAnsi"/>
          <w:szCs w:val="20"/>
        </w:rPr>
        <w:t xml:space="preserve">, o których mowa w ust. 1, </w:t>
      </w:r>
      <w:r w:rsidRPr="00060C7C">
        <w:rPr>
          <w:rFonts w:asciiTheme="minorHAnsi" w:hAnsiTheme="minorHAnsi" w:cstheme="minorHAnsi"/>
          <w:szCs w:val="20"/>
        </w:rPr>
        <w:t>będą ustalane indywidulanie dla poszczególnych kandydatów</w:t>
      </w:r>
      <w:r w:rsidR="0074788D" w:rsidRPr="00060C7C">
        <w:rPr>
          <w:rFonts w:asciiTheme="minorHAnsi" w:hAnsiTheme="minorHAnsi" w:cstheme="minorHAnsi"/>
          <w:szCs w:val="20"/>
        </w:rPr>
        <w:t>.</w:t>
      </w:r>
    </w:p>
    <w:p w14:paraId="6AAB0F51" w14:textId="7BA5A238" w:rsidR="00B62ABA" w:rsidRPr="00060C7C" w:rsidRDefault="0074788D"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Po zakończeniu trzeciego etapu </w:t>
      </w:r>
      <w:r w:rsidR="00F077DC" w:rsidRPr="00060C7C">
        <w:rPr>
          <w:rFonts w:asciiTheme="minorHAnsi" w:hAnsiTheme="minorHAnsi" w:cstheme="minorHAnsi"/>
          <w:szCs w:val="20"/>
        </w:rPr>
        <w:t xml:space="preserve">naboru </w:t>
      </w:r>
      <w:r w:rsidRPr="00060C7C">
        <w:rPr>
          <w:rFonts w:asciiTheme="minorHAnsi" w:hAnsiTheme="minorHAnsi" w:cstheme="minorHAnsi"/>
          <w:szCs w:val="20"/>
        </w:rPr>
        <w:t xml:space="preserve">dyrektor </w:t>
      </w:r>
      <w:proofErr w:type="spellStart"/>
      <w:r w:rsidRPr="00060C7C">
        <w:rPr>
          <w:rFonts w:asciiTheme="minorHAnsi" w:hAnsiTheme="minorHAnsi" w:cstheme="minorHAnsi"/>
          <w:szCs w:val="20"/>
        </w:rPr>
        <w:t>Sinfonii</w:t>
      </w:r>
      <w:proofErr w:type="spellEnd"/>
      <w:r w:rsidRPr="00060C7C">
        <w:rPr>
          <w:rFonts w:asciiTheme="minorHAnsi" w:hAnsiTheme="minorHAnsi" w:cstheme="minorHAnsi"/>
          <w:szCs w:val="20"/>
        </w:rPr>
        <w:t xml:space="preserve"> </w:t>
      </w:r>
      <w:proofErr w:type="spellStart"/>
      <w:r w:rsidRPr="00060C7C">
        <w:rPr>
          <w:rFonts w:asciiTheme="minorHAnsi" w:hAnsiTheme="minorHAnsi" w:cstheme="minorHAnsi"/>
          <w:szCs w:val="20"/>
        </w:rPr>
        <w:t>Varsovii</w:t>
      </w:r>
      <w:proofErr w:type="spellEnd"/>
      <w:r w:rsidRPr="00060C7C">
        <w:rPr>
          <w:rFonts w:asciiTheme="minorHAnsi" w:hAnsiTheme="minorHAnsi" w:cstheme="minorHAnsi"/>
          <w:szCs w:val="20"/>
        </w:rPr>
        <w:t xml:space="preserve"> podejmie decyzję w sprawie </w:t>
      </w:r>
      <w:r w:rsidR="00F077DC" w:rsidRPr="00060C7C">
        <w:rPr>
          <w:rFonts w:asciiTheme="minorHAnsi" w:hAnsiTheme="minorHAnsi" w:cstheme="minorHAnsi"/>
          <w:szCs w:val="20"/>
        </w:rPr>
        <w:t xml:space="preserve">zaangażowania do orkiestry </w:t>
      </w:r>
      <w:r w:rsidRPr="00060C7C">
        <w:rPr>
          <w:rFonts w:asciiTheme="minorHAnsi" w:hAnsiTheme="minorHAnsi" w:cstheme="minorHAnsi"/>
          <w:szCs w:val="20"/>
        </w:rPr>
        <w:t>wybranych kandydatów</w:t>
      </w:r>
      <w:r w:rsidR="00FB26D7" w:rsidRPr="00060C7C">
        <w:rPr>
          <w:rFonts w:asciiTheme="minorHAnsi" w:hAnsiTheme="minorHAnsi" w:cstheme="minorHAnsi"/>
          <w:szCs w:val="20"/>
        </w:rPr>
        <w:t xml:space="preserve"> na podstawie rekomendacji Rady Artystycznej Orkiestry i </w:t>
      </w:r>
      <w:r w:rsidR="003C7786" w:rsidRPr="00060C7C">
        <w:rPr>
          <w:rFonts w:asciiTheme="minorHAnsi" w:hAnsiTheme="minorHAnsi" w:cstheme="minorHAnsi"/>
          <w:szCs w:val="20"/>
        </w:rPr>
        <w:t xml:space="preserve">opinii </w:t>
      </w:r>
      <w:r w:rsidRPr="00060C7C">
        <w:rPr>
          <w:rFonts w:asciiTheme="minorHAnsi" w:hAnsiTheme="minorHAnsi" w:cstheme="minorHAnsi"/>
          <w:szCs w:val="20"/>
        </w:rPr>
        <w:t>m</w:t>
      </w:r>
      <w:r w:rsidR="00FB26D7" w:rsidRPr="00060C7C">
        <w:rPr>
          <w:rFonts w:asciiTheme="minorHAnsi" w:hAnsiTheme="minorHAnsi" w:cstheme="minorHAnsi"/>
          <w:szCs w:val="20"/>
        </w:rPr>
        <w:t xml:space="preserve">uzyków </w:t>
      </w:r>
      <w:r w:rsidRPr="00060C7C">
        <w:rPr>
          <w:rFonts w:asciiTheme="minorHAnsi" w:hAnsiTheme="minorHAnsi" w:cstheme="minorHAnsi"/>
          <w:szCs w:val="20"/>
        </w:rPr>
        <w:t xml:space="preserve">wchodzących w skład sekcji instrumentów, do której dany kandydat </w:t>
      </w:r>
      <w:r w:rsidR="00FB26D7" w:rsidRPr="00060C7C">
        <w:rPr>
          <w:rFonts w:asciiTheme="minorHAnsi" w:hAnsiTheme="minorHAnsi" w:cstheme="minorHAnsi"/>
          <w:szCs w:val="20"/>
        </w:rPr>
        <w:t>aplikuje.</w:t>
      </w:r>
    </w:p>
    <w:p w14:paraId="65FD571E" w14:textId="583119F0" w:rsidR="00080461" w:rsidRPr="007F2193" w:rsidRDefault="004D53BF" w:rsidP="007F2193">
      <w:pPr>
        <w:pStyle w:val="Akapitzlist"/>
        <w:numPr>
          <w:ilvl w:val="0"/>
          <w:numId w:val="8"/>
        </w:numPr>
        <w:spacing w:before="240"/>
        <w:ind w:left="357" w:hanging="357"/>
        <w:jc w:val="left"/>
        <w:rPr>
          <w:rFonts w:asciiTheme="minorHAnsi" w:hAnsiTheme="minorHAnsi" w:cstheme="minorHAnsi"/>
          <w:szCs w:val="20"/>
        </w:rPr>
      </w:pPr>
      <w:r w:rsidRPr="00060C7C">
        <w:rPr>
          <w:rFonts w:asciiTheme="minorHAnsi" w:hAnsiTheme="minorHAnsi" w:cstheme="minorHAnsi"/>
          <w:szCs w:val="20"/>
        </w:rPr>
        <w:t xml:space="preserve">Organizator zastrzega sobie prawo </w:t>
      </w:r>
      <w:r w:rsidR="00F077DC" w:rsidRPr="00060C7C">
        <w:rPr>
          <w:rFonts w:asciiTheme="minorHAnsi" w:hAnsiTheme="minorHAnsi" w:cstheme="minorHAnsi"/>
          <w:szCs w:val="20"/>
        </w:rPr>
        <w:t xml:space="preserve">niezaangażowania żadnego </w:t>
      </w:r>
      <w:r w:rsidR="00A82778" w:rsidRPr="00060C7C">
        <w:rPr>
          <w:rFonts w:asciiTheme="minorHAnsi" w:hAnsiTheme="minorHAnsi" w:cstheme="minorHAnsi"/>
          <w:szCs w:val="20"/>
        </w:rPr>
        <w:t xml:space="preserve">z kandydatów ubiegających się </w:t>
      </w:r>
      <w:r w:rsidR="00F077DC" w:rsidRPr="00060C7C">
        <w:rPr>
          <w:rFonts w:asciiTheme="minorHAnsi" w:hAnsiTheme="minorHAnsi" w:cstheme="minorHAnsi"/>
          <w:szCs w:val="20"/>
        </w:rPr>
        <w:t xml:space="preserve">o przyjęcie do orkiestry </w:t>
      </w:r>
      <w:proofErr w:type="spellStart"/>
      <w:r w:rsidR="00F077DC" w:rsidRPr="00060C7C">
        <w:rPr>
          <w:rFonts w:asciiTheme="minorHAnsi" w:hAnsiTheme="minorHAnsi" w:cstheme="minorHAnsi"/>
          <w:szCs w:val="20"/>
        </w:rPr>
        <w:t>Sinfonia</w:t>
      </w:r>
      <w:proofErr w:type="spellEnd"/>
      <w:r w:rsidR="00F077DC" w:rsidRPr="00060C7C">
        <w:rPr>
          <w:rFonts w:asciiTheme="minorHAnsi" w:hAnsiTheme="minorHAnsi" w:cstheme="minorHAnsi"/>
          <w:szCs w:val="20"/>
        </w:rPr>
        <w:t xml:space="preserve"> </w:t>
      </w:r>
      <w:proofErr w:type="spellStart"/>
      <w:r w:rsidR="00F077DC" w:rsidRPr="00060C7C">
        <w:rPr>
          <w:rFonts w:asciiTheme="minorHAnsi" w:hAnsiTheme="minorHAnsi" w:cstheme="minorHAnsi"/>
          <w:szCs w:val="20"/>
        </w:rPr>
        <w:t>Varsovia</w:t>
      </w:r>
      <w:proofErr w:type="spellEnd"/>
      <w:r w:rsidR="00F077DC" w:rsidRPr="00060C7C">
        <w:rPr>
          <w:rFonts w:asciiTheme="minorHAnsi" w:hAnsiTheme="minorHAnsi" w:cstheme="minorHAnsi"/>
          <w:szCs w:val="20"/>
        </w:rPr>
        <w:t xml:space="preserve">, jeżeli </w:t>
      </w:r>
      <w:r w:rsidRPr="00060C7C">
        <w:rPr>
          <w:rFonts w:asciiTheme="minorHAnsi" w:hAnsiTheme="minorHAnsi" w:cstheme="minorHAnsi"/>
          <w:szCs w:val="20"/>
        </w:rPr>
        <w:t xml:space="preserve">żaden z </w:t>
      </w:r>
      <w:r w:rsidR="00F077DC" w:rsidRPr="00060C7C">
        <w:rPr>
          <w:rFonts w:asciiTheme="minorHAnsi" w:hAnsiTheme="minorHAnsi" w:cstheme="minorHAnsi"/>
          <w:szCs w:val="20"/>
        </w:rPr>
        <w:t>k</w:t>
      </w:r>
      <w:r w:rsidRPr="00060C7C">
        <w:rPr>
          <w:rFonts w:asciiTheme="minorHAnsi" w:hAnsiTheme="minorHAnsi" w:cstheme="minorHAnsi"/>
          <w:szCs w:val="20"/>
        </w:rPr>
        <w:t>andydatów nie spełni oczekiwa</w:t>
      </w:r>
      <w:r w:rsidR="00F077DC" w:rsidRPr="00060C7C">
        <w:rPr>
          <w:rFonts w:asciiTheme="minorHAnsi" w:hAnsiTheme="minorHAnsi" w:cstheme="minorHAnsi"/>
          <w:szCs w:val="20"/>
        </w:rPr>
        <w:t>ń lub z innych przyczyn niezależnych od kandydata.</w:t>
      </w:r>
    </w:p>
    <w:p w14:paraId="51693560" w14:textId="50F95FAA" w:rsidR="00721E13" w:rsidRPr="007F2193" w:rsidRDefault="00DF1D05" w:rsidP="007F2193">
      <w:pPr>
        <w:spacing w:before="240"/>
        <w:jc w:val="left"/>
        <w:rPr>
          <w:rFonts w:asciiTheme="minorHAnsi" w:hAnsiTheme="minorHAnsi" w:cstheme="minorHAnsi"/>
          <w:b/>
          <w:bCs/>
          <w:szCs w:val="20"/>
        </w:rPr>
      </w:pPr>
      <w:r w:rsidRPr="007F2193">
        <w:rPr>
          <w:rFonts w:asciiTheme="minorHAnsi" w:hAnsiTheme="minorHAnsi" w:cstheme="minorHAnsi"/>
          <w:b/>
          <w:bCs/>
          <w:szCs w:val="20"/>
        </w:rPr>
        <w:t xml:space="preserve">Rozdział </w:t>
      </w:r>
      <w:r w:rsidR="006515A1" w:rsidRPr="007F2193">
        <w:rPr>
          <w:rFonts w:asciiTheme="minorHAnsi" w:hAnsiTheme="minorHAnsi" w:cstheme="minorHAnsi"/>
          <w:b/>
          <w:bCs/>
          <w:szCs w:val="20"/>
        </w:rPr>
        <w:t>I</w:t>
      </w:r>
      <w:r w:rsidRPr="007F2193">
        <w:rPr>
          <w:rFonts w:asciiTheme="minorHAnsi" w:hAnsiTheme="minorHAnsi" w:cstheme="minorHAnsi"/>
          <w:b/>
          <w:bCs/>
          <w:szCs w:val="20"/>
        </w:rPr>
        <w:t>V. Klauzula informacyjna.</w:t>
      </w:r>
    </w:p>
    <w:p w14:paraId="530DB945" w14:textId="77777777" w:rsidR="007A00BC" w:rsidRPr="004A4E4D" w:rsidRDefault="007A00BC" w:rsidP="004A4E4D">
      <w:pPr>
        <w:pStyle w:val="Akapitzlist"/>
        <w:numPr>
          <w:ilvl w:val="0"/>
          <w:numId w:val="45"/>
        </w:numPr>
        <w:spacing w:before="240"/>
        <w:ind w:left="426" w:hanging="426"/>
        <w:jc w:val="left"/>
        <w:rPr>
          <w:rFonts w:asciiTheme="minorHAnsi" w:hAnsiTheme="minorHAnsi" w:cstheme="minorHAnsi"/>
          <w:szCs w:val="20"/>
        </w:rPr>
      </w:pPr>
      <w:r w:rsidRPr="004A4E4D">
        <w:rPr>
          <w:rFonts w:asciiTheme="minorHAnsi" w:hAnsiTheme="minorHAnsi" w:cstheme="minorHAnsi"/>
          <w:szCs w:val="20"/>
        </w:rPr>
        <w:t xml:space="preserve">Administratorem danych osobowych kandydatów jest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z siedzibą w Warszawie (03-849), ul. Grochowska 272. </w:t>
      </w:r>
      <w:r w:rsidRPr="00060C7C">
        <w:rPr>
          <w:rFonts w:asciiTheme="minorHAnsi" w:hAnsiTheme="minorHAnsi" w:cstheme="minorHAnsi"/>
          <w:szCs w:val="20"/>
        </w:rPr>
        <w:t xml:space="preserve">tel.: 22 582 70 82, e-mail: </w:t>
      </w:r>
      <w:hyperlink r:id="rId11" w:history="1">
        <w:r w:rsidRPr="004A4E4D">
          <w:t>sekretariat@sinfoniavarsovia.org</w:t>
        </w:r>
      </w:hyperlink>
      <w:r w:rsidRPr="004A4E4D">
        <w:t xml:space="preserve">. </w:t>
      </w:r>
      <w:r w:rsidRPr="00060C7C">
        <w:rPr>
          <w:rFonts w:asciiTheme="minorHAnsi" w:hAnsiTheme="minorHAnsi" w:cstheme="minorHAnsi"/>
          <w:szCs w:val="20"/>
        </w:rPr>
        <w:t xml:space="preserve">Administrator wyznaczył Inspektora Ochrony Danych, którym jest pani Anna </w:t>
      </w:r>
      <w:proofErr w:type="spellStart"/>
      <w:r w:rsidRPr="00060C7C">
        <w:rPr>
          <w:rFonts w:asciiTheme="minorHAnsi" w:hAnsiTheme="minorHAnsi" w:cstheme="minorHAnsi"/>
          <w:szCs w:val="20"/>
        </w:rPr>
        <w:t>Walosińska</w:t>
      </w:r>
      <w:proofErr w:type="spellEnd"/>
      <w:r w:rsidRPr="00060C7C">
        <w:rPr>
          <w:rFonts w:asciiTheme="minorHAnsi" w:hAnsiTheme="minorHAnsi" w:cstheme="minorHAnsi"/>
          <w:szCs w:val="20"/>
        </w:rPr>
        <w:t xml:space="preserve">, kontakt jest możliwy za pośrednictwem poczty elektronicznej: </w:t>
      </w:r>
      <w:hyperlink r:id="rId12" w:history="1">
        <w:r w:rsidRPr="004A4E4D">
          <w:t>iod.sv@dpag.pl</w:t>
        </w:r>
      </w:hyperlink>
      <w:r w:rsidRPr="00060C7C">
        <w:rPr>
          <w:rFonts w:asciiTheme="minorHAnsi" w:hAnsiTheme="minorHAnsi" w:cstheme="minorHAnsi"/>
          <w:szCs w:val="20"/>
        </w:rPr>
        <w:t>.</w:t>
      </w:r>
    </w:p>
    <w:p w14:paraId="21DEA516" w14:textId="6A5B3F5F" w:rsidR="00721E13" w:rsidRPr="004A4E4D" w:rsidRDefault="00721E13" w:rsidP="004A4E4D">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Celem przetwarzania danych osobowych jest </w:t>
      </w:r>
      <w:r w:rsidR="005F510B" w:rsidRPr="004A4E4D">
        <w:rPr>
          <w:rFonts w:asciiTheme="minorHAnsi" w:hAnsiTheme="minorHAnsi" w:cstheme="minorHAnsi"/>
          <w:szCs w:val="20"/>
        </w:rPr>
        <w:t xml:space="preserve">przeprowadzenie naboru do orkiestry </w:t>
      </w:r>
      <w:proofErr w:type="spellStart"/>
      <w:r w:rsidR="005F510B" w:rsidRPr="004A4E4D">
        <w:rPr>
          <w:rFonts w:asciiTheme="minorHAnsi" w:hAnsiTheme="minorHAnsi" w:cstheme="minorHAnsi"/>
          <w:szCs w:val="20"/>
        </w:rPr>
        <w:t>Sinfonia</w:t>
      </w:r>
      <w:proofErr w:type="spellEnd"/>
      <w:r w:rsidR="005F510B" w:rsidRPr="004A4E4D">
        <w:rPr>
          <w:rFonts w:asciiTheme="minorHAnsi" w:hAnsiTheme="minorHAnsi" w:cstheme="minorHAnsi"/>
          <w:szCs w:val="20"/>
        </w:rPr>
        <w:t xml:space="preserve"> </w:t>
      </w:r>
      <w:proofErr w:type="spellStart"/>
      <w:r w:rsidR="005F510B" w:rsidRPr="004A4E4D">
        <w:rPr>
          <w:rFonts w:asciiTheme="minorHAnsi" w:hAnsiTheme="minorHAnsi" w:cstheme="minorHAnsi"/>
          <w:szCs w:val="20"/>
        </w:rPr>
        <w:t>Varsovia</w:t>
      </w:r>
      <w:proofErr w:type="spellEnd"/>
      <w:r w:rsidR="005F510B" w:rsidRPr="004A4E4D">
        <w:rPr>
          <w:rFonts w:asciiTheme="minorHAnsi" w:hAnsiTheme="minorHAnsi" w:cstheme="minorHAnsi"/>
          <w:szCs w:val="20"/>
        </w:rPr>
        <w:t xml:space="preserve"> na stanowisko </w:t>
      </w:r>
      <w:r w:rsidR="00461C8A" w:rsidRPr="004A4E4D">
        <w:rPr>
          <w:rFonts w:asciiTheme="minorHAnsi" w:hAnsiTheme="minorHAnsi" w:cstheme="minorHAnsi"/>
          <w:szCs w:val="20"/>
        </w:rPr>
        <w:t>muzyka solisty w I skrzypcach</w:t>
      </w:r>
      <w:r w:rsidR="006515A1" w:rsidRPr="004A4E4D">
        <w:rPr>
          <w:rFonts w:asciiTheme="minorHAnsi" w:hAnsiTheme="minorHAnsi" w:cstheme="minorHAnsi"/>
          <w:szCs w:val="20"/>
        </w:rPr>
        <w:t xml:space="preserve"> </w:t>
      </w:r>
      <w:r w:rsidR="007A00BC" w:rsidRPr="004A4E4D">
        <w:rPr>
          <w:rFonts w:asciiTheme="minorHAnsi" w:hAnsiTheme="minorHAnsi" w:cstheme="minorHAnsi"/>
          <w:szCs w:val="20"/>
        </w:rPr>
        <w:t xml:space="preserve">w ramach przesłuchania </w:t>
      </w:r>
      <w:r w:rsidRPr="004A4E4D">
        <w:rPr>
          <w:rFonts w:asciiTheme="minorHAnsi" w:hAnsiTheme="minorHAnsi" w:cstheme="minorHAnsi"/>
          <w:szCs w:val="20"/>
        </w:rPr>
        <w:t xml:space="preserve">prowadzonego przez administratora na podstawie wyrażonej przez Panią/na zgody zgodnie z art. 6 ust. 1 lit. a) RODO. </w:t>
      </w:r>
    </w:p>
    <w:p w14:paraId="6F3E6B2D" w14:textId="77777777" w:rsidR="00622F75" w:rsidRPr="004A4E4D" w:rsidRDefault="00622F75" w:rsidP="004A4E4D">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Kandydatowi przysługuje prawo żądania od administratora dostępu do swoich danych osobowych, ich sprostowania, usunięcia, ograniczenia przetwarzania, sprzeciwu wobec przetwarzania oraz prawo do przenoszenia danych, jak również prawo wniesienia skargi do organu nadzorczego, tj. Prezesa Urzędu Ochrony Danych Osobowych. </w:t>
      </w:r>
    </w:p>
    <w:p w14:paraId="282C0197" w14:textId="5B5BF066" w:rsidR="00721E13" w:rsidRPr="004A4E4D" w:rsidRDefault="00622F75" w:rsidP="004A4E4D">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Kandydatowi przysługuje prawo cofnięcia zgody w dowolnym momencie bez wpływu na zgodność z prawem przetwarzania, którego dokonano na podstawie zgody przed jej cofnięciem. Cofnięcie zgody na przetwarzanie danych osobowych spowoduje wykluczenie kandydata z dalszego udziału w naborze.</w:t>
      </w:r>
    </w:p>
    <w:p w14:paraId="6EAF125D" w14:textId="17E573A9" w:rsidR="00DF1D05" w:rsidRPr="004A4E4D" w:rsidRDefault="00080461" w:rsidP="004A4E4D">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Podanie danych osobowych jest dobrowolne, ale konieczne do wzięcia udziału w naborze.</w:t>
      </w:r>
    </w:p>
    <w:p w14:paraId="15359C82" w14:textId="1B7E7E98" w:rsidR="00CE1AA7" w:rsidRPr="004A4E4D" w:rsidRDefault="00CE1AA7" w:rsidP="004A4E4D">
      <w:pPr>
        <w:pStyle w:val="Akapitzlist"/>
        <w:numPr>
          <w:ilvl w:val="0"/>
          <w:numId w:val="45"/>
        </w:numPr>
        <w:spacing w:before="240"/>
        <w:ind w:left="357" w:hanging="357"/>
        <w:jc w:val="left"/>
        <w:rPr>
          <w:rFonts w:asciiTheme="minorHAnsi" w:hAnsiTheme="minorHAnsi" w:cstheme="minorHAnsi"/>
          <w:szCs w:val="20"/>
        </w:rPr>
      </w:pP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 xml:space="preserve"> zastrzega sobie możliwość udostepnienia danych osobowych swoim podwykonawcom, w tym na potrzeby przeprowadzenia przesłuchania na podstawie umowy zawartej z MUV.AC GmbH Alt-Moabit 19, 10559 Berlin, Niemcy, na potrzeby realizacji naboru do orkiestry </w:t>
      </w:r>
      <w:proofErr w:type="spellStart"/>
      <w:r w:rsidRPr="004A4E4D">
        <w:rPr>
          <w:rFonts w:asciiTheme="minorHAnsi" w:hAnsiTheme="minorHAnsi" w:cstheme="minorHAnsi"/>
          <w:szCs w:val="20"/>
        </w:rPr>
        <w:t>Sinfonia</w:t>
      </w:r>
      <w:proofErr w:type="spellEnd"/>
      <w:r w:rsidRPr="004A4E4D">
        <w:rPr>
          <w:rFonts w:asciiTheme="minorHAnsi" w:hAnsiTheme="minorHAnsi" w:cstheme="minorHAnsi"/>
          <w:szCs w:val="20"/>
        </w:rPr>
        <w:t xml:space="preserve"> </w:t>
      </w:r>
      <w:proofErr w:type="spellStart"/>
      <w:r w:rsidRPr="004A4E4D">
        <w:rPr>
          <w:rFonts w:asciiTheme="minorHAnsi" w:hAnsiTheme="minorHAnsi" w:cstheme="minorHAnsi"/>
          <w:szCs w:val="20"/>
        </w:rPr>
        <w:t>Varsovia</w:t>
      </w:r>
      <w:proofErr w:type="spellEnd"/>
      <w:r w:rsidRPr="004A4E4D">
        <w:rPr>
          <w:rFonts w:asciiTheme="minorHAnsi" w:hAnsiTheme="minorHAnsi" w:cstheme="minorHAnsi"/>
          <w:szCs w:val="20"/>
        </w:rPr>
        <w:t>.</w:t>
      </w:r>
    </w:p>
    <w:p w14:paraId="7C9079F9" w14:textId="5B528BE0" w:rsidR="00CE1AA7" w:rsidRPr="004A4E4D" w:rsidRDefault="00CE1AA7" w:rsidP="004A4E4D">
      <w:pPr>
        <w:pStyle w:val="Akapitzlist"/>
        <w:numPr>
          <w:ilvl w:val="0"/>
          <w:numId w:val="45"/>
        </w:numPr>
        <w:spacing w:before="240"/>
        <w:ind w:left="357" w:hanging="357"/>
        <w:jc w:val="left"/>
        <w:rPr>
          <w:rFonts w:asciiTheme="minorHAnsi" w:hAnsiTheme="minorHAnsi" w:cstheme="minorHAnsi"/>
          <w:szCs w:val="20"/>
        </w:rPr>
      </w:pPr>
      <w:r w:rsidRPr="004A4E4D">
        <w:rPr>
          <w:rFonts w:asciiTheme="minorHAnsi" w:hAnsiTheme="minorHAnsi" w:cstheme="minorHAnsi"/>
          <w:szCs w:val="20"/>
        </w:rPr>
        <w:t xml:space="preserve">Mając na uwadze usługi świadczone przez naszych podwykonawców Państwa dane osobowe mogą być przekazywane poza Europejski Obszar Gospodarczy (EOG). Poszczególne kraje spoza EOG, na terytorium których </w:t>
      </w:r>
      <w:r w:rsidRPr="004A4E4D">
        <w:rPr>
          <w:rFonts w:asciiTheme="minorHAnsi" w:hAnsiTheme="minorHAnsi" w:cstheme="minorHAnsi"/>
          <w:szCs w:val="20"/>
        </w:rPr>
        <w:lastRenderedPageBreak/>
        <w:t>będą przetwarzane Państwa dane osobowe, zgodnie z decyzją Komisji Europejskiej zapewniają odpowiedni stopień ochrony danych (zgodny ze standardami RODO). Natomiast w przypadku ich przetwarzania na terytorium Państw, wobec których Komisja Europejska nie stwierdziła zapewnienia odpowiedniego stopnia ochrony, przekazywanie danych oparte jest o standardowe klauzule umowne wydane przez Komisję Europejską zgodnie z art. 46 ust. 2 lit. c RODO.</w:t>
      </w:r>
    </w:p>
    <w:p w14:paraId="55A8D323" w14:textId="101356E6" w:rsidR="00B62ABA" w:rsidRPr="007E5814" w:rsidRDefault="00B62ABA" w:rsidP="007F2193">
      <w:pPr>
        <w:spacing w:before="240"/>
        <w:jc w:val="left"/>
        <w:rPr>
          <w:rFonts w:asciiTheme="minorHAnsi" w:hAnsiTheme="minorHAnsi" w:cstheme="minorHAnsi"/>
          <w:b/>
          <w:bCs/>
          <w:szCs w:val="20"/>
        </w:rPr>
      </w:pPr>
      <w:r w:rsidRPr="007E5814">
        <w:rPr>
          <w:rFonts w:asciiTheme="minorHAnsi" w:hAnsiTheme="minorHAnsi" w:cstheme="minorHAnsi"/>
          <w:b/>
          <w:bCs/>
          <w:szCs w:val="20"/>
        </w:rPr>
        <w:t>Rozdział V. Postanowienia końcowe</w:t>
      </w:r>
    </w:p>
    <w:p w14:paraId="76F59068" w14:textId="77777777" w:rsidR="007E5814" w:rsidRDefault="004D53BF" w:rsidP="007E5814">
      <w:pPr>
        <w:pStyle w:val="Akapitzlist"/>
        <w:numPr>
          <w:ilvl w:val="0"/>
          <w:numId w:val="9"/>
        </w:numPr>
        <w:spacing w:before="240"/>
        <w:ind w:left="357" w:hanging="357"/>
        <w:jc w:val="left"/>
        <w:rPr>
          <w:rFonts w:asciiTheme="minorHAnsi" w:hAnsiTheme="minorHAnsi" w:cstheme="minorHAnsi"/>
          <w:szCs w:val="20"/>
        </w:rPr>
      </w:pPr>
      <w:r w:rsidRPr="007E5814">
        <w:rPr>
          <w:rFonts w:asciiTheme="minorHAnsi" w:hAnsiTheme="minorHAnsi" w:cstheme="minorHAnsi"/>
          <w:szCs w:val="20"/>
        </w:rPr>
        <w:t xml:space="preserve">Organizator zastrzega sobie możliwość zmiany </w:t>
      </w:r>
      <w:r w:rsidR="00F077DC" w:rsidRPr="007E5814">
        <w:rPr>
          <w:rFonts w:asciiTheme="minorHAnsi" w:hAnsiTheme="minorHAnsi" w:cstheme="minorHAnsi"/>
          <w:szCs w:val="20"/>
        </w:rPr>
        <w:t>postanowień</w:t>
      </w:r>
      <w:r w:rsidRPr="007E5814">
        <w:rPr>
          <w:rFonts w:asciiTheme="minorHAnsi" w:hAnsiTheme="minorHAnsi" w:cstheme="minorHAnsi"/>
          <w:szCs w:val="20"/>
        </w:rPr>
        <w:t xml:space="preserve"> </w:t>
      </w:r>
      <w:r w:rsidR="009F2663" w:rsidRPr="007E5814">
        <w:rPr>
          <w:rFonts w:asciiTheme="minorHAnsi" w:hAnsiTheme="minorHAnsi" w:cstheme="minorHAnsi"/>
          <w:szCs w:val="20"/>
        </w:rPr>
        <w:t>r</w:t>
      </w:r>
      <w:r w:rsidRPr="007E5814">
        <w:rPr>
          <w:rFonts w:asciiTheme="minorHAnsi" w:hAnsiTheme="minorHAnsi" w:cstheme="minorHAnsi"/>
          <w:szCs w:val="20"/>
        </w:rPr>
        <w:t>egulaminu w trakcie trwania naboru</w:t>
      </w:r>
      <w:r w:rsidR="000F1803" w:rsidRPr="007E5814">
        <w:rPr>
          <w:rFonts w:asciiTheme="minorHAnsi" w:hAnsiTheme="minorHAnsi" w:cstheme="minorHAnsi"/>
          <w:szCs w:val="20"/>
        </w:rPr>
        <w:t>, a także przerwania naboru bez podania przyczyny.</w:t>
      </w:r>
      <w:r w:rsidR="007E5814">
        <w:rPr>
          <w:rFonts w:asciiTheme="minorHAnsi" w:hAnsiTheme="minorHAnsi" w:cstheme="minorHAnsi"/>
          <w:szCs w:val="20"/>
        </w:rPr>
        <w:t xml:space="preserve"> </w:t>
      </w:r>
    </w:p>
    <w:p w14:paraId="60A0B16D" w14:textId="564A2EE3" w:rsidR="004D53BF" w:rsidRPr="007E5814" w:rsidRDefault="004D53BF" w:rsidP="007E5814">
      <w:pPr>
        <w:pStyle w:val="Akapitzlist"/>
        <w:numPr>
          <w:ilvl w:val="0"/>
          <w:numId w:val="9"/>
        </w:numPr>
        <w:spacing w:before="240"/>
        <w:ind w:left="357" w:hanging="357"/>
        <w:jc w:val="left"/>
        <w:rPr>
          <w:rFonts w:asciiTheme="minorHAnsi" w:hAnsiTheme="minorHAnsi" w:cstheme="minorHAnsi"/>
          <w:szCs w:val="20"/>
        </w:rPr>
      </w:pPr>
      <w:r w:rsidRPr="007E5814">
        <w:rPr>
          <w:rFonts w:asciiTheme="minorHAnsi" w:hAnsiTheme="minorHAnsi" w:cstheme="minorHAnsi"/>
          <w:szCs w:val="20"/>
        </w:rPr>
        <w:t>Osob</w:t>
      </w:r>
      <w:r w:rsidR="009B7B0F" w:rsidRPr="007E5814">
        <w:rPr>
          <w:rFonts w:asciiTheme="minorHAnsi" w:hAnsiTheme="minorHAnsi" w:cstheme="minorHAnsi"/>
          <w:szCs w:val="20"/>
        </w:rPr>
        <w:t>ami</w:t>
      </w:r>
      <w:r w:rsidRPr="007E5814">
        <w:rPr>
          <w:rFonts w:asciiTheme="minorHAnsi" w:hAnsiTheme="minorHAnsi" w:cstheme="minorHAnsi"/>
          <w:szCs w:val="20"/>
        </w:rPr>
        <w:t xml:space="preserve"> kontaktow</w:t>
      </w:r>
      <w:r w:rsidR="009B7B0F" w:rsidRPr="007E5814">
        <w:rPr>
          <w:rFonts w:asciiTheme="minorHAnsi" w:hAnsiTheme="minorHAnsi" w:cstheme="minorHAnsi"/>
          <w:szCs w:val="20"/>
        </w:rPr>
        <w:t>ymi</w:t>
      </w:r>
      <w:r w:rsidRPr="007E5814">
        <w:rPr>
          <w:rFonts w:asciiTheme="minorHAnsi" w:hAnsiTheme="minorHAnsi" w:cstheme="minorHAnsi"/>
          <w:szCs w:val="20"/>
        </w:rPr>
        <w:t xml:space="preserve"> </w:t>
      </w:r>
      <w:r w:rsidR="000F1803" w:rsidRPr="007E5814">
        <w:rPr>
          <w:rFonts w:asciiTheme="minorHAnsi" w:hAnsiTheme="minorHAnsi" w:cstheme="minorHAnsi"/>
          <w:szCs w:val="20"/>
        </w:rPr>
        <w:t xml:space="preserve">w sprawach naboru </w:t>
      </w:r>
      <w:r w:rsidR="00674A02" w:rsidRPr="007E5814">
        <w:rPr>
          <w:rFonts w:asciiTheme="minorHAnsi" w:hAnsiTheme="minorHAnsi" w:cstheme="minorHAnsi"/>
          <w:szCs w:val="20"/>
        </w:rPr>
        <w:t>są:</w:t>
      </w:r>
      <w:r w:rsidR="009D0D86" w:rsidRPr="007E5814">
        <w:rPr>
          <w:rFonts w:asciiTheme="minorHAnsi" w:hAnsiTheme="minorHAnsi" w:cstheme="minorHAnsi"/>
          <w:szCs w:val="20"/>
        </w:rPr>
        <w:t xml:space="preserve"> Kinga Rozkrut i Janusz Czyżewski, email: </w:t>
      </w:r>
      <w:hyperlink r:id="rId13" w:history="1">
        <w:r w:rsidR="009D0D86" w:rsidRPr="007E5814">
          <w:rPr>
            <w:rStyle w:val="Hipercze"/>
            <w:rFonts w:asciiTheme="minorHAnsi" w:hAnsiTheme="minorHAnsi" w:cstheme="minorHAnsi"/>
            <w:szCs w:val="20"/>
          </w:rPr>
          <w:t>auditions@sinfoniavarsovia.org</w:t>
        </w:r>
      </w:hyperlink>
      <w:r w:rsidR="009D0D86" w:rsidRPr="007E5814">
        <w:rPr>
          <w:rFonts w:asciiTheme="minorHAnsi" w:hAnsiTheme="minorHAnsi" w:cstheme="minorHAnsi"/>
          <w:szCs w:val="20"/>
        </w:rPr>
        <w:t xml:space="preserve">. </w:t>
      </w:r>
    </w:p>
    <w:p w14:paraId="0FC384D5" w14:textId="77777777" w:rsidR="004D53BF" w:rsidRPr="00060C7C" w:rsidRDefault="004D53BF" w:rsidP="007F2193">
      <w:pPr>
        <w:jc w:val="left"/>
        <w:rPr>
          <w:rFonts w:asciiTheme="minorHAnsi" w:hAnsiTheme="minorHAnsi" w:cstheme="minorHAnsi"/>
          <w:szCs w:val="20"/>
        </w:rPr>
      </w:pPr>
    </w:p>
    <w:p w14:paraId="210D0BFD" w14:textId="714A9B5D" w:rsidR="0046450C" w:rsidRPr="00060C7C" w:rsidRDefault="0046450C" w:rsidP="007F2193">
      <w:pPr>
        <w:spacing w:after="160"/>
        <w:jc w:val="left"/>
        <w:rPr>
          <w:rFonts w:asciiTheme="minorHAnsi" w:hAnsiTheme="minorHAnsi" w:cstheme="minorHAnsi"/>
          <w:b/>
          <w:sz w:val="22"/>
        </w:rPr>
      </w:pPr>
    </w:p>
    <w:p w14:paraId="0AF95A60" w14:textId="0760A0FF" w:rsidR="0035427D" w:rsidRPr="004A4E4D" w:rsidRDefault="0035427D" w:rsidP="007F2193">
      <w:pPr>
        <w:jc w:val="left"/>
        <w:rPr>
          <w:rFonts w:asciiTheme="minorHAnsi" w:hAnsiTheme="minorHAnsi" w:cstheme="minorHAnsi"/>
          <w:b/>
          <w:sz w:val="22"/>
        </w:rPr>
      </w:pPr>
      <w:r w:rsidRPr="004A4E4D">
        <w:rPr>
          <w:rFonts w:asciiTheme="minorHAnsi" w:hAnsiTheme="minorHAnsi" w:cstheme="minorHAnsi"/>
          <w:b/>
          <w:sz w:val="22"/>
        </w:rPr>
        <w:t xml:space="preserve">PROGRAM KONKURSU - PRZESŁUCHANIA </w:t>
      </w:r>
    </w:p>
    <w:p w14:paraId="1B0CBDDD" w14:textId="391E6B48" w:rsidR="0035427D" w:rsidRPr="004A4E4D" w:rsidRDefault="00B2789C" w:rsidP="007F2193">
      <w:pPr>
        <w:jc w:val="left"/>
        <w:rPr>
          <w:rFonts w:asciiTheme="minorHAnsi" w:hAnsiTheme="minorHAnsi" w:cstheme="minorHAnsi"/>
          <w:color w:val="C00000"/>
          <w:sz w:val="22"/>
        </w:rPr>
      </w:pPr>
      <w:r w:rsidRPr="004A4E4D">
        <w:rPr>
          <w:rFonts w:asciiTheme="minorHAnsi" w:hAnsiTheme="minorHAnsi" w:cstheme="minorHAnsi"/>
          <w:b/>
          <w:color w:val="C00000"/>
          <w:sz w:val="36"/>
          <w:szCs w:val="36"/>
        </w:rPr>
        <w:t>I SKRZYPCE muzyk solista</w:t>
      </w:r>
      <w:r w:rsidR="0035427D" w:rsidRPr="004A4E4D">
        <w:rPr>
          <w:rFonts w:asciiTheme="minorHAnsi" w:hAnsiTheme="minorHAnsi" w:cstheme="minorHAnsi"/>
          <w:b/>
          <w:color w:val="C00000"/>
          <w:sz w:val="36"/>
          <w:szCs w:val="36"/>
        </w:rPr>
        <w:br/>
      </w:r>
    </w:p>
    <w:p w14:paraId="26A71C17" w14:textId="18CCA291" w:rsidR="009567F6" w:rsidRPr="004A4E4D" w:rsidRDefault="00AF5834" w:rsidP="007F2193">
      <w:pPr>
        <w:jc w:val="left"/>
        <w:rPr>
          <w:rFonts w:asciiTheme="minorHAnsi" w:hAnsiTheme="minorHAnsi" w:cstheme="minorHAnsi"/>
          <w:b/>
          <w:bCs/>
          <w:sz w:val="22"/>
          <w:u w:val="single"/>
        </w:rPr>
      </w:pPr>
      <w:r w:rsidRPr="004A4E4D">
        <w:rPr>
          <w:rFonts w:asciiTheme="minorHAnsi" w:hAnsiTheme="minorHAnsi" w:cstheme="minorHAnsi"/>
          <w:b/>
          <w:bCs/>
          <w:sz w:val="22"/>
          <w:u w:val="single"/>
        </w:rPr>
        <w:t>I ETAP (za kotarą)</w:t>
      </w:r>
    </w:p>
    <w:p w14:paraId="0AD5F064" w14:textId="46940885" w:rsidR="00E363E9" w:rsidRPr="004A4E4D" w:rsidRDefault="00E363E9" w:rsidP="007F2193">
      <w:pPr>
        <w:numPr>
          <w:ilvl w:val="0"/>
          <w:numId w:val="14"/>
        </w:numPr>
        <w:ind w:left="714" w:hanging="357"/>
        <w:jc w:val="left"/>
        <w:rPr>
          <w:rFonts w:asciiTheme="minorHAnsi" w:hAnsiTheme="minorHAnsi" w:cstheme="minorHAnsi"/>
          <w:sz w:val="22"/>
        </w:rPr>
      </w:pPr>
      <w:r w:rsidRPr="004A4E4D">
        <w:rPr>
          <w:rFonts w:asciiTheme="minorHAnsi" w:hAnsiTheme="minorHAnsi" w:cstheme="minorHAnsi"/>
          <w:b/>
          <w:bCs/>
          <w:sz w:val="22"/>
        </w:rPr>
        <w:t>J. S. Bach:</w:t>
      </w:r>
      <w:r w:rsidRPr="004A4E4D">
        <w:rPr>
          <w:rFonts w:asciiTheme="minorHAnsi" w:hAnsiTheme="minorHAnsi" w:cstheme="minorHAnsi"/>
          <w:sz w:val="22"/>
        </w:rPr>
        <w:t xml:space="preserve"> </w:t>
      </w:r>
      <w:r w:rsidR="00F2640A" w:rsidRPr="004A4E4D">
        <w:rPr>
          <w:rFonts w:asciiTheme="minorHAnsi" w:hAnsiTheme="minorHAnsi" w:cstheme="minorHAnsi"/>
          <w:sz w:val="22"/>
        </w:rPr>
        <w:t>dwie koncertujące części z wybranej sonaty lub partity:</w:t>
      </w:r>
    </w:p>
    <w:p w14:paraId="749F5B83" w14:textId="77777777" w:rsidR="0085466E" w:rsidRPr="004A4E4D" w:rsidRDefault="00CC2E57" w:rsidP="00837660">
      <w:pPr>
        <w:pStyle w:val="Akapitzlist"/>
        <w:numPr>
          <w:ilvl w:val="0"/>
          <w:numId w:val="24"/>
        </w:numPr>
        <w:ind w:hanging="11"/>
        <w:jc w:val="left"/>
        <w:rPr>
          <w:rFonts w:asciiTheme="minorHAnsi" w:hAnsiTheme="minorHAnsi" w:cstheme="minorHAnsi"/>
          <w:sz w:val="22"/>
        </w:rPr>
      </w:pPr>
      <w:proofErr w:type="spellStart"/>
      <w:r w:rsidRPr="004A4E4D">
        <w:rPr>
          <w:rFonts w:asciiTheme="minorHAnsi" w:hAnsiTheme="minorHAnsi" w:cstheme="minorHAnsi"/>
          <w:sz w:val="22"/>
        </w:rPr>
        <w:t>Siciliana</w:t>
      </w:r>
      <w:proofErr w:type="spellEnd"/>
      <w:r w:rsidRPr="004A4E4D">
        <w:rPr>
          <w:rFonts w:asciiTheme="minorHAnsi" w:hAnsiTheme="minorHAnsi" w:cstheme="minorHAnsi"/>
          <w:sz w:val="22"/>
        </w:rPr>
        <w:t xml:space="preserve"> i Presto z I sonaty g-moll BWV 1001</w:t>
      </w:r>
    </w:p>
    <w:p w14:paraId="4E0EBD42" w14:textId="3D8363FB" w:rsidR="00CC2E57" w:rsidRPr="004A4E4D" w:rsidRDefault="00523C1D" w:rsidP="00837660">
      <w:pPr>
        <w:pStyle w:val="Akapitzlist"/>
        <w:numPr>
          <w:ilvl w:val="0"/>
          <w:numId w:val="24"/>
        </w:numPr>
        <w:ind w:hanging="11"/>
        <w:jc w:val="left"/>
        <w:rPr>
          <w:rFonts w:asciiTheme="minorHAnsi" w:hAnsiTheme="minorHAnsi" w:cstheme="minorHAnsi"/>
          <w:sz w:val="22"/>
          <w:lang w:val="en-US"/>
        </w:rPr>
      </w:pPr>
      <w:r w:rsidRPr="004A4E4D">
        <w:rPr>
          <w:rFonts w:asciiTheme="minorHAnsi" w:hAnsiTheme="minorHAnsi" w:cstheme="minorHAnsi"/>
          <w:sz w:val="22"/>
          <w:lang w:val="en-US"/>
        </w:rPr>
        <w:t xml:space="preserve">Andante </w:t>
      </w:r>
      <w:proofErr w:type="spellStart"/>
      <w:r w:rsidRPr="004A4E4D">
        <w:rPr>
          <w:rFonts w:asciiTheme="minorHAnsi" w:hAnsiTheme="minorHAnsi" w:cstheme="minorHAnsi"/>
          <w:sz w:val="22"/>
          <w:lang w:val="en-US"/>
        </w:rPr>
        <w:t>i</w:t>
      </w:r>
      <w:proofErr w:type="spellEnd"/>
      <w:r w:rsidRPr="004A4E4D">
        <w:rPr>
          <w:rFonts w:asciiTheme="minorHAnsi" w:hAnsiTheme="minorHAnsi" w:cstheme="minorHAnsi"/>
          <w:sz w:val="22"/>
          <w:lang w:val="en-US"/>
        </w:rPr>
        <w:t xml:space="preserve"> Allegro z II </w:t>
      </w:r>
      <w:proofErr w:type="spellStart"/>
      <w:r w:rsidRPr="004A4E4D">
        <w:rPr>
          <w:rFonts w:asciiTheme="minorHAnsi" w:hAnsiTheme="minorHAnsi" w:cstheme="minorHAnsi"/>
          <w:sz w:val="22"/>
          <w:lang w:val="en-US"/>
        </w:rPr>
        <w:t>sonaty</w:t>
      </w:r>
      <w:proofErr w:type="spellEnd"/>
      <w:r w:rsidR="00143185" w:rsidRPr="004A4E4D">
        <w:rPr>
          <w:rFonts w:asciiTheme="minorHAnsi" w:hAnsiTheme="minorHAnsi" w:cstheme="minorHAnsi"/>
          <w:sz w:val="22"/>
          <w:lang w:val="en-US"/>
        </w:rPr>
        <w:t xml:space="preserve"> a-moll BWV 1003</w:t>
      </w:r>
    </w:p>
    <w:p w14:paraId="0676B8DA" w14:textId="77777777" w:rsidR="00A21614" w:rsidRPr="004A4E4D" w:rsidRDefault="00A21614" w:rsidP="00837660">
      <w:pPr>
        <w:pStyle w:val="Akapitzlist"/>
        <w:numPr>
          <w:ilvl w:val="0"/>
          <w:numId w:val="24"/>
        </w:numPr>
        <w:ind w:hanging="11"/>
        <w:jc w:val="left"/>
        <w:rPr>
          <w:rFonts w:asciiTheme="minorHAnsi" w:hAnsiTheme="minorHAnsi" w:cstheme="minorHAnsi"/>
          <w:sz w:val="22"/>
        </w:rPr>
      </w:pPr>
      <w:r w:rsidRPr="004A4E4D">
        <w:rPr>
          <w:rFonts w:asciiTheme="minorHAnsi" w:hAnsiTheme="minorHAnsi" w:cstheme="minorHAnsi"/>
          <w:sz w:val="22"/>
        </w:rPr>
        <w:t>Sarabanda I Giga z II partity d-moll BWV 1004</w:t>
      </w:r>
    </w:p>
    <w:p w14:paraId="151CBD6B" w14:textId="77777777" w:rsidR="00594336" w:rsidRPr="004A4E4D" w:rsidRDefault="00594336" w:rsidP="00837660">
      <w:pPr>
        <w:pStyle w:val="Akapitzlist"/>
        <w:numPr>
          <w:ilvl w:val="0"/>
          <w:numId w:val="24"/>
        </w:numPr>
        <w:ind w:hanging="11"/>
        <w:jc w:val="left"/>
        <w:rPr>
          <w:rFonts w:asciiTheme="minorHAnsi" w:hAnsiTheme="minorHAnsi" w:cstheme="minorHAnsi"/>
          <w:sz w:val="22"/>
          <w:lang w:val="en-US"/>
        </w:rPr>
      </w:pPr>
      <w:r w:rsidRPr="004A4E4D">
        <w:rPr>
          <w:rFonts w:asciiTheme="minorHAnsi" w:hAnsiTheme="minorHAnsi" w:cstheme="minorHAnsi"/>
          <w:sz w:val="22"/>
          <w:lang w:val="en-US"/>
        </w:rPr>
        <w:t xml:space="preserve">Largo </w:t>
      </w:r>
      <w:proofErr w:type="spellStart"/>
      <w:r w:rsidRPr="004A4E4D">
        <w:rPr>
          <w:rFonts w:asciiTheme="minorHAnsi" w:hAnsiTheme="minorHAnsi" w:cstheme="minorHAnsi"/>
          <w:sz w:val="22"/>
          <w:lang w:val="en-US"/>
        </w:rPr>
        <w:t>i</w:t>
      </w:r>
      <w:proofErr w:type="spellEnd"/>
      <w:r w:rsidRPr="004A4E4D">
        <w:rPr>
          <w:rFonts w:asciiTheme="minorHAnsi" w:hAnsiTheme="minorHAnsi" w:cstheme="minorHAnsi"/>
          <w:sz w:val="22"/>
          <w:lang w:val="en-US"/>
        </w:rPr>
        <w:t xml:space="preserve"> Allegro z III </w:t>
      </w:r>
      <w:proofErr w:type="spellStart"/>
      <w:r w:rsidRPr="004A4E4D">
        <w:rPr>
          <w:rFonts w:asciiTheme="minorHAnsi" w:hAnsiTheme="minorHAnsi" w:cstheme="minorHAnsi"/>
          <w:sz w:val="22"/>
          <w:lang w:val="en-US"/>
        </w:rPr>
        <w:t>sonaty</w:t>
      </w:r>
      <w:proofErr w:type="spellEnd"/>
      <w:r w:rsidRPr="004A4E4D">
        <w:rPr>
          <w:rFonts w:asciiTheme="minorHAnsi" w:hAnsiTheme="minorHAnsi" w:cstheme="minorHAnsi"/>
          <w:sz w:val="22"/>
          <w:lang w:val="en-US"/>
        </w:rPr>
        <w:t xml:space="preserve"> C-dur BWV 1005</w:t>
      </w:r>
    </w:p>
    <w:p w14:paraId="2FBF6B36" w14:textId="7902F17C" w:rsidR="00143185" w:rsidRPr="004A4E4D" w:rsidRDefault="00F872E4" w:rsidP="00837660">
      <w:pPr>
        <w:pStyle w:val="Akapitzlist"/>
        <w:numPr>
          <w:ilvl w:val="0"/>
          <w:numId w:val="24"/>
        </w:numPr>
        <w:ind w:hanging="11"/>
        <w:jc w:val="left"/>
        <w:rPr>
          <w:rFonts w:asciiTheme="minorHAnsi" w:hAnsiTheme="minorHAnsi" w:cstheme="minorHAnsi"/>
          <w:sz w:val="22"/>
          <w:lang w:val="en-US"/>
        </w:rPr>
      </w:pPr>
      <w:proofErr w:type="gramStart"/>
      <w:r w:rsidRPr="004A4E4D">
        <w:rPr>
          <w:rFonts w:asciiTheme="minorHAnsi" w:hAnsiTheme="minorHAnsi" w:cstheme="minorHAnsi"/>
          <w:sz w:val="22"/>
          <w:lang w:val="en-US"/>
        </w:rPr>
        <w:t>Loure</w:t>
      </w:r>
      <w:proofErr w:type="gramEnd"/>
      <w:r w:rsidRPr="004A4E4D">
        <w:rPr>
          <w:rFonts w:asciiTheme="minorHAnsi" w:hAnsiTheme="minorHAnsi" w:cstheme="minorHAnsi"/>
          <w:sz w:val="22"/>
          <w:lang w:val="en-US"/>
        </w:rPr>
        <w:t xml:space="preserve"> I Gavotte z III </w:t>
      </w:r>
      <w:proofErr w:type="spellStart"/>
      <w:r w:rsidRPr="004A4E4D">
        <w:rPr>
          <w:rFonts w:asciiTheme="minorHAnsi" w:hAnsiTheme="minorHAnsi" w:cstheme="minorHAnsi"/>
          <w:sz w:val="22"/>
          <w:lang w:val="en-US"/>
        </w:rPr>
        <w:t>partity</w:t>
      </w:r>
      <w:proofErr w:type="spellEnd"/>
      <w:r w:rsidRPr="004A4E4D">
        <w:rPr>
          <w:rFonts w:asciiTheme="minorHAnsi" w:hAnsiTheme="minorHAnsi" w:cstheme="minorHAnsi"/>
          <w:sz w:val="22"/>
          <w:lang w:val="en-US"/>
        </w:rPr>
        <w:t xml:space="preserve"> E-dur BWV 1006</w:t>
      </w:r>
      <w:r w:rsidR="00143185" w:rsidRPr="004A4E4D">
        <w:rPr>
          <w:rFonts w:asciiTheme="minorHAnsi" w:hAnsiTheme="minorHAnsi" w:cstheme="minorHAnsi"/>
          <w:sz w:val="22"/>
          <w:lang w:val="en-US"/>
        </w:rPr>
        <w:t xml:space="preserve"> </w:t>
      </w:r>
    </w:p>
    <w:p w14:paraId="242BE019" w14:textId="77777777" w:rsidR="00F872E4" w:rsidRPr="004A4E4D" w:rsidRDefault="00F872E4" w:rsidP="00F872E4">
      <w:pPr>
        <w:pStyle w:val="Akapitzlist"/>
        <w:jc w:val="left"/>
        <w:rPr>
          <w:rFonts w:asciiTheme="minorHAnsi" w:hAnsiTheme="minorHAnsi" w:cstheme="minorHAnsi"/>
          <w:sz w:val="22"/>
          <w:lang w:val="en-US"/>
        </w:rPr>
      </w:pPr>
    </w:p>
    <w:p w14:paraId="6B70C2AE" w14:textId="732C0EBC" w:rsidR="00E363E9" w:rsidRPr="004A4E4D" w:rsidRDefault="00F872E4" w:rsidP="007F2193">
      <w:pPr>
        <w:numPr>
          <w:ilvl w:val="0"/>
          <w:numId w:val="14"/>
        </w:numPr>
        <w:ind w:left="714" w:hanging="357"/>
        <w:jc w:val="left"/>
        <w:rPr>
          <w:rFonts w:asciiTheme="minorHAnsi" w:hAnsiTheme="minorHAnsi" w:cstheme="minorHAnsi"/>
          <w:sz w:val="22"/>
        </w:rPr>
      </w:pPr>
      <w:r w:rsidRPr="006F7C43">
        <w:rPr>
          <w:rFonts w:asciiTheme="minorHAnsi" w:hAnsiTheme="minorHAnsi" w:cstheme="minorHAnsi"/>
          <w:b/>
          <w:bCs/>
          <w:sz w:val="22"/>
        </w:rPr>
        <w:t>W.A. Mozart:</w:t>
      </w:r>
      <w:r w:rsidRPr="004A4E4D">
        <w:rPr>
          <w:rFonts w:asciiTheme="minorHAnsi" w:hAnsiTheme="minorHAnsi" w:cstheme="minorHAnsi"/>
          <w:sz w:val="22"/>
        </w:rPr>
        <w:t xml:space="preserve"> pierwsza część z kadencją z wybranego</w:t>
      </w:r>
      <w:r w:rsidR="00205877" w:rsidRPr="004A4E4D">
        <w:rPr>
          <w:rFonts w:asciiTheme="minorHAnsi" w:hAnsiTheme="minorHAnsi" w:cstheme="minorHAnsi"/>
          <w:sz w:val="22"/>
        </w:rPr>
        <w:t xml:space="preserve"> koncertu skrzypcowego:</w:t>
      </w:r>
    </w:p>
    <w:p w14:paraId="77AD26BB" w14:textId="6E4B1845" w:rsidR="00205877" w:rsidRPr="004A4E4D" w:rsidRDefault="00837660" w:rsidP="00837660">
      <w:pPr>
        <w:pStyle w:val="Akapitzlist"/>
        <w:numPr>
          <w:ilvl w:val="0"/>
          <w:numId w:val="25"/>
        </w:numPr>
        <w:ind w:hanging="11"/>
        <w:jc w:val="left"/>
        <w:rPr>
          <w:rFonts w:asciiTheme="minorHAnsi" w:hAnsiTheme="minorHAnsi" w:cstheme="minorHAnsi"/>
          <w:sz w:val="22"/>
        </w:rPr>
      </w:pPr>
      <w:r w:rsidRPr="004A4E4D">
        <w:rPr>
          <w:rFonts w:asciiTheme="minorHAnsi" w:hAnsiTheme="minorHAnsi" w:cstheme="minorHAnsi"/>
          <w:sz w:val="22"/>
        </w:rPr>
        <w:t>Nr 3 G-dur KV 216</w:t>
      </w:r>
    </w:p>
    <w:p w14:paraId="5A9CCD9D" w14:textId="1D958E48" w:rsidR="00837660" w:rsidRPr="004A4E4D" w:rsidRDefault="00837660" w:rsidP="00837660">
      <w:pPr>
        <w:pStyle w:val="Akapitzlist"/>
        <w:numPr>
          <w:ilvl w:val="0"/>
          <w:numId w:val="25"/>
        </w:numPr>
        <w:ind w:hanging="11"/>
        <w:jc w:val="left"/>
        <w:rPr>
          <w:rFonts w:asciiTheme="minorHAnsi" w:hAnsiTheme="minorHAnsi" w:cstheme="minorHAnsi"/>
          <w:sz w:val="22"/>
        </w:rPr>
      </w:pPr>
      <w:r w:rsidRPr="004A4E4D">
        <w:rPr>
          <w:rFonts w:asciiTheme="minorHAnsi" w:hAnsiTheme="minorHAnsi" w:cstheme="minorHAnsi"/>
          <w:sz w:val="22"/>
        </w:rPr>
        <w:t>Nr 4 D-dur KV 218</w:t>
      </w:r>
    </w:p>
    <w:p w14:paraId="07B73CEC" w14:textId="6175F3FF" w:rsidR="00837660" w:rsidRPr="004A4E4D" w:rsidRDefault="00837660" w:rsidP="00837660">
      <w:pPr>
        <w:pStyle w:val="Akapitzlist"/>
        <w:numPr>
          <w:ilvl w:val="0"/>
          <w:numId w:val="25"/>
        </w:numPr>
        <w:ind w:hanging="11"/>
        <w:jc w:val="left"/>
        <w:rPr>
          <w:rFonts w:asciiTheme="minorHAnsi" w:hAnsiTheme="minorHAnsi" w:cstheme="minorHAnsi"/>
          <w:sz w:val="22"/>
        </w:rPr>
      </w:pPr>
      <w:r w:rsidRPr="004A4E4D">
        <w:rPr>
          <w:rFonts w:asciiTheme="minorHAnsi" w:hAnsiTheme="minorHAnsi" w:cstheme="minorHAnsi"/>
          <w:sz w:val="22"/>
        </w:rPr>
        <w:t>Nr 5 A-dur KV 219</w:t>
      </w:r>
    </w:p>
    <w:p w14:paraId="3DD158C7" w14:textId="77777777" w:rsidR="0035427D" w:rsidRPr="004A4E4D" w:rsidRDefault="0035427D" w:rsidP="007F2193">
      <w:pPr>
        <w:jc w:val="left"/>
        <w:rPr>
          <w:rFonts w:asciiTheme="minorHAnsi" w:hAnsiTheme="minorHAnsi" w:cstheme="minorHAnsi"/>
          <w:sz w:val="22"/>
        </w:rPr>
      </w:pPr>
    </w:p>
    <w:p w14:paraId="21711264" w14:textId="5C3B4C29" w:rsidR="00A35AA1" w:rsidRPr="004A4E4D" w:rsidRDefault="00A35AA1" w:rsidP="00A35AA1">
      <w:pPr>
        <w:pStyle w:val="Akapitzlist"/>
        <w:numPr>
          <w:ilvl w:val="0"/>
          <w:numId w:val="14"/>
        </w:numPr>
        <w:jc w:val="left"/>
        <w:rPr>
          <w:rFonts w:asciiTheme="minorHAnsi" w:hAnsiTheme="minorHAnsi" w:cstheme="minorHAnsi"/>
          <w:sz w:val="22"/>
        </w:rPr>
      </w:pPr>
      <w:r w:rsidRPr="004A4E4D">
        <w:rPr>
          <w:rFonts w:asciiTheme="minorHAnsi" w:hAnsiTheme="minorHAnsi" w:cstheme="minorHAnsi"/>
          <w:sz w:val="22"/>
        </w:rPr>
        <w:t>Dwa fragmenty orkiestrowe z listy repertuarowej II etapu (poniżej), wybrane przez komisję podczas przesłuchania.</w:t>
      </w:r>
    </w:p>
    <w:p w14:paraId="03D0A3C4" w14:textId="77777777" w:rsidR="00AF5834" w:rsidRDefault="00AF5834" w:rsidP="00AF5834">
      <w:pPr>
        <w:ind w:left="360"/>
        <w:jc w:val="left"/>
        <w:rPr>
          <w:rFonts w:asciiTheme="minorHAnsi" w:hAnsiTheme="minorHAnsi" w:cstheme="minorHAnsi"/>
          <w:sz w:val="22"/>
        </w:rPr>
      </w:pPr>
    </w:p>
    <w:p w14:paraId="7239EB2F" w14:textId="77777777" w:rsidR="006F7C43" w:rsidRPr="004A4E4D" w:rsidRDefault="006F7C43" w:rsidP="00AF5834">
      <w:pPr>
        <w:ind w:left="360"/>
        <w:jc w:val="left"/>
        <w:rPr>
          <w:rFonts w:asciiTheme="minorHAnsi" w:hAnsiTheme="minorHAnsi" w:cstheme="minorHAnsi"/>
          <w:sz w:val="22"/>
        </w:rPr>
      </w:pPr>
    </w:p>
    <w:p w14:paraId="22F205EF" w14:textId="4B73B9D8" w:rsidR="00AF5834" w:rsidRPr="006F7C43" w:rsidRDefault="00AF5834" w:rsidP="007D0EF5">
      <w:pPr>
        <w:jc w:val="left"/>
        <w:rPr>
          <w:rFonts w:asciiTheme="minorHAnsi" w:hAnsiTheme="minorHAnsi" w:cstheme="minorHAnsi"/>
          <w:b/>
          <w:bCs/>
          <w:sz w:val="22"/>
          <w:u w:val="single"/>
        </w:rPr>
      </w:pPr>
      <w:r w:rsidRPr="006F7C43">
        <w:rPr>
          <w:rFonts w:asciiTheme="minorHAnsi" w:hAnsiTheme="minorHAnsi" w:cstheme="minorHAnsi"/>
          <w:b/>
          <w:bCs/>
          <w:sz w:val="22"/>
          <w:u w:val="single"/>
        </w:rPr>
        <w:t xml:space="preserve">II ETAP </w:t>
      </w:r>
      <w:r w:rsidR="00CD7094" w:rsidRPr="006F7C43">
        <w:rPr>
          <w:rFonts w:asciiTheme="minorHAnsi" w:hAnsiTheme="minorHAnsi" w:cstheme="minorHAnsi"/>
          <w:b/>
          <w:bCs/>
          <w:sz w:val="22"/>
          <w:u w:val="single"/>
        </w:rPr>
        <w:t>(za kotarą)</w:t>
      </w:r>
    </w:p>
    <w:p w14:paraId="00EE10F5" w14:textId="0112F49D" w:rsidR="00CC11EE" w:rsidRPr="006F7C43" w:rsidRDefault="00CC11EE" w:rsidP="00CC11EE">
      <w:pPr>
        <w:numPr>
          <w:ilvl w:val="0"/>
          <w:numId w:val="28"/>
        </w:numPr>
        <w:jc w:val="left"/>
        <w:rPr>
          <w:rFonts w:asciiTheme="minorHAnsi" w:hAnsiTheme="minorHAnsi" w:cstheme="minorHAnsi"/>
          <w:sz w:val="22"/>
        </w:rPr>
      </w:pPr>
      <w:r w:rsidRPr="006F7C43">
        <w:rPr>
          <w:rFonts w:asciiTheme="minorHAnsi" w:hAnsiTheme="minorHAnsi" w:cstheme="minorHAnsi"/>
          <w:sz w:val="22"/>
        </w:rPr>
        <w:t>Pierwsza część z kadencją jednego z wybranych z poniższej listy koncertów skrzypcowych:</w:t>
      </w:r>
    </w:p>
    <w:p w14:paraId="480D41AC"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lang w:val="en-US"/>
        </w:rPr>
      </w:pPr>
      <w:r w:rsidRPr="006F7C43">
        <w:rPr>
          <w:rFonts w:asciiTheme="minorHAnsi" w:hAnsiTheme="minorHAnsi" w:cstheme="minorHAnsi"/>
          <w:sz w:val="22"/>
        </w:rPr>
        <w:t>﻿</w:t>
      </w:r>
      <w:r w:rsidRPr="006F7C43">
        <w:rPr>
          <w:rFonts w:asciiTheme="minorHAnsi" w:hAnsiTheme="minorHAnsi" w:cstheme="minorHAnsi"/>
          <w:b/>
          <w:bCs/>
          <w:sz w:val="22"/>
          <w:lang w:val="en-US"/>
        </w:rPr>
        <w:t>L. van Beethoven</w:t>
      </w:r>
      <w:r w:rsidRPr="006F7C43">
        <w:rPr>
          <w:rFonts w:asciiTheme="minorHAnsi" w:hAnsiTheme="minorHAnsi" w:cstheme="minorHAnsi"/>
          <w:sz w:val="22"/>
          <w:lang w:val="en-US"/>
        </w:rPr>
        <w:t xml:space="preserve"> op. 61 D-dur</w:t>
      </w:r>
    </w:p>
    <w:p w14:paraId="3F9D45F1"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lang w:val="en-US"/>
        </w:rPr>
      </w:pPr>
      <w:r w:rsidRPr="006F7C43">
        <w:rPr>
          <w:rFonts w:asciiTheme="minorHAnsi" w:hAnsiTheme="minorHAnsi" w:cstheme="minorHAnsi"/>
          <w:sz w:val="22"/>
        </w:rPr>
        <w:t>﻿</w:t>
      </w:r>
      <w:r w:rsidRPr="006F7C43">
        <w:rPr>
          <w:rFonts w:asciiTheme="minorHAnsi" w:hAnsiTheme="minorHAnsi" w:cstheme="minorHAnsi"/>
          <w:b/>
          <w:bCs/>
          <w:sz w:val="22"/>
          <w:lang w:val="en-US"/>
        </w:rPr>
        <w:t>F. Mendelssohn-Bartholdy</w:t>
      </w:r>
      <w:r w:rsidRPr="006F7C43">
        <w:rPr>
          <w:rFonts w:asciiTheme="minorHAnsi" w:hAnsiTheme="minorHAnsi" w:cstheme="minorHAnsi"/>
          <w:sz w:val="22"/>
          <w:lang w:val="en-US"/>
        </w:rPr>
        <w:t xml:space="preserve"> op. 64 e-moll</w:t>
      </w:r>
    </w:p>
    <w:p w14:paraId="0F91076B"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rPr>
      </w:pPr>
      <w:r w:rsidRPr="006F7C43">
        <w:rPr>
          <w:rFonts w:asciiTheme="minorHAnsi" w:hAnsiTheme="minorHAnsi" w:cstheme="minorHAnsi"/>
          <w:sz w:val="22"/>
        </w:rPr>
        <w:t>﻿﻿</w:t>
      </w:r>
      <w:r w:rsidRPr="006F7C43">
        <w:rPr>
          <w:rFonts w:asciiTheme="minorHAnsi" w:hAnsiTheme="minorHAnsi" w:cstheme="minorHAnsi"/>
          <w:b/>
          <w:bCs/>
          <w:sz w:val="22"/>
        </w:rPr>
        <w:t>J. Brahms</w:t>
      </w:r>
      <w:r w:rsidRPr="006F7C43">
        <w:rPr>
          <w:rFonts w:asciiTheme="minorHAnsi" w:hAnsiTheme="minorHAnsi" w:cstheme="minorHAnsi"/>
          <w:sz w:val="22"/>
        </w:rPr>
        <w:t xml:space="preserve"> op. 77 D-dur</w:t>
      </w:r>
    </w:p>
    <w:p w14:paraId="49D657AE"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rPr>
      </w:pPr>
      <w:r w:rsidRPr="006F7C43">
        <w:rPr>
          <w:rFonts w:asciiTheme="minorHAnsi" w:hAnsiTheme="minorHAnsi" w:cstheme="minorHAnsi"/>
          <w:sz w:val="22"/>
        </w:rPr>
        <w:t>﻿﻿</w:t>
      </w:r>
      <w:r w:rsidRPr="006F7C43">
        <w:rPr>
          <w:rFonts w:asciiTheme="minorHAnsi" w:hAnsiTheme="minorHAnsi" w:cstheme="minorHAnsi"/>
          <w:b/>
          <w:bCs/>
          <w:sz w:val="22"/>
        </w:rPr>
        <w:t>P. Czajkowski</w:t>
      </w:r>
      <w:r w:rsidRPr="006F7C43">
        <w:rPr>
          <w:rFonts w:asciiTheme="minorHAnsi" w:hAnsiTheme="minorHAnsi" w:cstheme="minorHAnsi"/>
          <w:sz w:val="22"/>
        </w:rPr>
        <w:t xml:space="preserve"> op. 35 D-dur</w:t>
      </w:r>
    </w:p>
    <w:p w14:paraId="3EEE96D0"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rPr>
      </w:pPr>
      <w:r w:rsidRPr="006F7C43">
        <w:rPr>
          <w:rFonts w:asciiTheme="minorHAnsi" w:hAnsiTheme="minorHAnsi" w:cstheme="minorHAnsi"/>
          <w:sz w:val="22"/>
        </w:rPr>
        <w:t>﻿﻿</w:t>
      </w:r>
      <w:r w:rsidRPr="006F7C43">
        <w:rPr>
          <w:rFonts w:asciiTheme="minorHAnsi" w:hAnsiTheme="minorHAnsi" w:cstheme="minorHAnsi"/>
          <w:b/>
          <w:bCs/>
          <w:sz w:val="22"/>
        </w:rPr>
        <w:t>J. Sibelius</w:t>
      </w:r>
      <w:r w:rsidRPr="006F7C43">
        <w:rPr>
          <w:rFonts w:asciiTheme="minorHAnsi" w:hAnsiTheme="minorHAnsi" w:cstheme="minorHAnsi"/>
          <w:sz w:val="22"/>
        </w:rPr>
        <w:t xml:space="preserve"> op. 47 d-moll</w:t>
      </w:r>
    </w:p>
    <w:p w14:paraId="621C72EA"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lang w:val="en-US"/>
        </w:rPr>
      </w:pPr>
      <w:r w:rsidRPr="006F7C43">
        <w:rPr>
          <w:rFonts w:asciiTheme="minorHAnsi" w:hAnsiTheme="minorHAnsi" w:cstheme="minorHAnsi"/>
          <w:sz w:val="22"/>
        </w:rPr>
        <w:t>﻿</w:t>
      </w:r>
      <w:r w:rsidRPr="006F7C43">
        <w:rPr>
          <w:rFonts w:asciiTheme="minorHAnsi" w:hAnsiTheme="minorHAnsi" w:cstheme="minorHAnsi"/>
          <w:b/>
          <w:bCs/>
          <w:sz w:val="22"/>
          <w:lang w:val="en-US"/>
        </w:rPr>
        <w:t xml:space="preserve">S. </w:t>
      </w:r>
      <w:proofErr w:type="spellStart"/>
      <w:r w:rsidRPr="006F7C43">
        <w:rPr>
          <w:rFonts w:asciiTheme="minorHAnsi" w:hAnsiTheme="minorHAnsi" w:cstheme="minorHAnsi"/>
          <w:b/>
          <w:bCs/>
          <w:sz w:val="22"/>
          <w:lang w:val="en-US"/>
        </w:rPr>
        <w:t>Prokofiew</w:t>
      </w:r>
      <w:proofErr w:type="spellEnd"/>
      <w:r w:rsidRPr="006F7C43">
        <w:rPr>
          <w:rFonts w:asciiTheme="minorHAnsi" w:hAnsiTheme="minorHAnsi" w:cstheme="minorHAnsi"/>
          <w:sz w:val="22"/>
          <w:lang w:val="en-US"/>
        </w:rPr>
        <w:t xml:space="preserve"> nr 1 op. 19 D-dur, nr 2 op. 63 g-moll</w:t>
      </w:r>
    </w:p>
    <w:p w14:paraId="7871748A"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rPr>
      </w:pPr>
      <w:r w:rsidRPr="006F7C43">
        <w:rPr>
          <w:rFonts w:asciiTheme="minorHAnsi" w:hAnsiTheme="minorHAnsi" w:cstheme="minorHAnsi"/>
          <w:sz w:val="22"/>
        </w:rPr>
        <w:t>﻿</w:t>
      </w:r>
      <w:r w:rsidRPr="006F7C43">
        <w:rPr>
          <w:rFonts w:asciiTheme="minorHAnsi" w:hAnsiTheme="minorHAnsi" w:cstheme="minorHAnsi"/>
          <w:b/>
          <w:bCs/>
          <w:sz w:val="22"/>
        </w:rPr>
        <w:t>M. Karłowicz</w:t>
      </w:r>
      <w:r w:rsidRPr="006F7C43">
        <w:rPr>
          <w:rFonts w:asciiTheme="minorHAnsi" w:hAnsiTheme="minorHAnsi" w:cstheme="minorHAnsi"/>
          <w:sz w:val="22"/>
        </w:rPr>
        <w:t xml:space="preserve"> op. 8 A-dur</w:t>
      </w:r>
    </w:p>
    <w:p w14:paraId="3390C3CD" w14:textId="77777777" w:rsidR="00CC11EE" w:rsidRPr="006F7C43" w:rsidRDefault="00CC11EE" w:rsidP="00CC11EE">
      <w:pPr>
        <w:pStyle w:val="Akapitzlist"/>
        <w:numPr>
          <w:ilvl w:val="0"/>
          <w:numId w:val="30"/>
        </w:numPr>
        <w:spacing w:after="160" w:line="278" w:lineRule="auto"/>
        <w:jc w:val="left"/>
        <w:rPr>
          <w:rFonts w:asciiTheme="minorHAnsi" w:hAnsiTheme="minorHAnsi" w:cstheme="minorHAnsi"/>
          <w:sz w:val="22"/>
        </w:rPr>
      </w:pPr>
      <w:r w:rsidRPr="006F7C43">
        <w:rPr>
          <w:rFonts w:asciiTheme="minorHAnsi" w:hAnsiTheme="minorHAnsi" w:cstheme="minorHAnsi"/>
          <w:sz w:val="22"/>
        </w:rPr>
        <w:t>﻿﻿</w:t>
      </w:r>
      <w:r w:rsidRPr="006F7C43">
        <w:rPr>
          <w:rFonts w:asciiTheme="minorHAnsi" w:hAnsiTheme="minorHAnsi" w:cstheme="minorHAnsi"/>
          <w:b/>
          <w:bCs/>
          <w:sz w:val="22"/>
        </w:rPr>
        <w:t>H. Wieniawski</w:t>
      </w:r>
      <w:r w:rsidRPr="006F7C43">
        <w:rPr>
          <w:rFonts w:asciiTheme="minorHAnsi" w:hAnsiTheme="minorHAnsi" w:cstheme="minorHAnsi"/>
          <w:sz w:val="22"/>
        </w:rPr>
        <w:t xml:space="preserve"> nr 1 op. 14 fis-moll</w:t>
      </w:r>
    </w:p>
    <w:p w14:paraId="48A3D17B" w14:textId="658B8C7E" w:rsidR="00CC11EE" w:rsidRPr="006F7C43" w:rsidRDefault="00CC11EE" w:rsidP="00CC11EE">
      <w:pPr>
        <w:spacing w:after="160" w:line="278" w:lineRule="auto"/>
        <w:rPr>
          <w:rFonts w:asciiTheme="minorHAnsi" w:hAnsiTheme="minorHAnsi" w:cstheme="minorHAnsi"/>
          <w:sz w:val="22"/>
        </w:rPr>
      </w:pPr>
      <w:r w:rsidRPr="006F7C43">
        <w:rPr>
          <w:rFonts w:asciiTheme="minorHAnsi" w:hAnsiTheme="minorHAnsi" w:cstheme="minorHAnsi"/>
          <w:sz w:val="22"/>
        </w:rPr>
        <w:lastRenderedPageBreak/>
        <w:t>2. partie orkiestrowe solo z poniższej listy*:</w:t>
      </w:r>
    </w:p>
    <w:p w14:paraId="4FA829D5" w14:textId="33005599" w:rsidR="00CC11EE" w:rsidRPr="006F7C43" w:rsidRDefault="00CC11EE" w:rsidP="006C5BB7">
      <w:pPr>
        <w:pStyle w:val="Akapitzlist"/>
        <w:numPr>
          <w:ilvl w:val="0"/>
          <w:numId w:val="35"/>
        </w:numPr>
        <w:spacing w:after="160" w:line="278" w:lineRule="auto"/>
        <w:jc w:val="left"/>
        <w:rPr>
          <w:rFonts w:asciiTheme="minorHAnsi" w:hAnsiTheme="minorHAnsi" w:cstheme="minorHAnsi"/>
          <w:sz w:val="22"/>
        </w:rPr>
      </w:pPr>
      <w:r w:rsidRPr="006F7C43">
        <w:rPr>
          <w:rFonts w:asciiTheme="minorHAnsi" w:hAnsiTheme="minorHAnsi" w:cstheme="minorHAnsi"/>
          <w:b/>
          <w:bCs/>
          <w:sz w:val="22"/>
        </w:rPr>
        <w:t>E.</w:t>
      </w:r>
      <w:r w:rsidR="006F7C43">
        <w:rPr>
          <w:rFonts w:asciiTheme="minorHAnsi" w:hAnsiTheme="minorHAnsi" w:cstheme="minorHAnsi"/>
          <w:b/>
          <w:bCs/>
          <w:sz w:val="22"/>
        </w:rPr>
        <w:t xml:space="preserve"> </w:t>
      </w:r>
      <w:r w:rsidRPr="006F7C43">
        <w:rPr>
          <w:rFonts w:asciiTheme="minorHAnsi" w:hAnsiTheme="minorHAnsi" w:cstheme="minorHAnsi"/>
          <w:b/>
          <w:bCs/>
          <w:sz w:val="22"/>
        </w:rPr>
        <w:t>Grieg</w:t>
      </w:r>
      <w:r w:rsidRPr="006F7C43">
        <w:rPr>
          <w:rFonts w:asciiTheme="minorHAnsi" w:hAnsiTheme="minorHAnsi" w:cstheme="minorHAnsi"/>
          <w:sz w:val="22"/>
        </w:rPr>
        <w:t xml:space="preserve"> - Suita z czasów </w:t>
      </w:r>
      <w:proofErr w:type="spellStart"/>
      <w:r w:rsidRPr="006F7C43">
        <w:rPr>
          <w:rFonts w:asciiTheme="minorHAnsi" w:hAnsiTheme="minorHAnsi" w:cstheme="minorHAnsi"/>
          <w:sz w:val="22"/>
        </w:rPr>
        <w:t>Holberga</w:t>
      </w:r>
      <w:proofErr w:type="spellEnd"/>
      <w:r w:rsidRPr="006F7C43">
        <w:rPr>
          <w:rFonts w:asciiTheme="minorHAnsi" w:hAnsiTheme="minorHAnsi" w:cstheme="minorHAnsi"/>
          <w:sz w:val="22"/>
        </w:rPr>
        <w:t xml:space="preserve"> - cz. V - Rigaudon</w:t>
      </w:r>
    </w:p>
    <w:p w14:paraId="0159BB88" w14:textId="2EE09B3C" w:rsidR="00CC11EE" w:rsidRPr="006F7C43" w:rsidRDefault="00CC11EE" w:rsidP="006C5BB7">
      <w:pPr>
        <w:pStyle w:val="Akapitzlist"/>
        <w:numPr>
          <w:ilvl w:val="0"/>
          <w:numId w:val="35"/>
        </w:numPr>
        <w:spacing w:after="160" w:line="278" w:lineRule="auto"/>
        <w:jc w:val="left"/>
        <w:rPr>
          <w:rFonts w:asciiTheme="minorHAnsi" w:hAnsiTheme="minorHAnsi" w:cstheme="minorHAnsi"/>
          <w:sz w:val="22"/>
        </w:rPr>
      </w:pPr>
      <w:r w:rsidRPr="006F7C43">
        <w:rPr>
          <w:rFonts w:asciiTheme="minorHAnsi" w:hAnsiTheme="minorHAnsi" w:cstheme="minorHAnsi"/>
          <w:b/>
          <w:bCs/>
          <w:sz w:val="22"/>
        </w:rPr>
        <w:t>J.</w:t>
      </w:r>
      <w:r w:rsidR="006F7C43" w:rsidRPr="006F7C43">
        <w:rPr>
          <w:rFonts w:asciiTheme="minorHAnsi" w:hAnsiTheme="minorHAnsi" w:cstheme="minorHAnsi"/>
          <w:b/>
          <w:bCs/>
          <w:sz w:val="22"/>
        </w:rPr>
        <w:t xml:space="preserve"> </w:t>
      </w:r>
      <w:r w:rsidRPr="006F7C43">
        <w:rPr>
          <w:rFonts w:asciiTheme="minorHAnsi" w:hAnsiTheme="minorHAnsi" w:cstheme="minorHAnsi"/>
          <w:b/>
          <w:bCs/>
          <w:sz w:val="22"/>
        </w:rPr>
        <w:t>Brahms</w:t>
      </w:r>
      <w:r w:rsidRPr="006F7C43">
        <w:rPr>
          <w:rFonts w:asciiTheme="minorHAnsi" w:hAnsiTheme="minorHAnsi" w:cstheme="minorHAnsi"/>
          <w:sz w:val="22"/>
        </w:rPr>
        <w:t xml:space="preserve"> - I Symfonia - solo z II cz.</w:t>
      </w:r>
    </w:p>
    <w:p w14:paraId="6A7BFA24" w14:textId="79B01FAA" w:rsidR="00CC11EE" w:rsidRPr="006F7C43" w:rsidRDefault="00CC11EE" w:rsidP="006C5BB7">
      <w:pPr>
        <w:pStyle w:val="Akapitzlist"/>
        <w:numPr>
          <w:ilvl w:val="0"/>
          <w:numId w:val="35"/>
        </w:numPr>
        <w:spacing w:after="160" w:line="278" w:lineRule="auto"/>
        <w:jc w:val="left"/>
        <w:rPr>
          <w:rFonts w:asciiTheme="minorHAnsi" w:hAnsiTheme="minorHAnsi" w:cstheme="minorHAnsi"/>
          <w:sz w:val="22"/>
        </w:rPr>
      </w:pPr>
      <w:r w:rsidRPr="006F7C43">
        <w:rPr>
          <w:rFonts w:asciiTheme="minorHAnsi" w:hAnsiTheme="minorHAnsi" w:cstheme="minorHAnsi"/>
          <w:b/>
          <w:bCs/>
          <w:sz w:val="22"/>
        </w:rPr>
        <w:t>P.</w:t>
      </w:r>
      <w:r w:rsidR="006F7C43" w:rsidRPr="006F7C43">
        <w:rPr>
          <w:rFonts w:asciiTheme="minorHAnsi" w:hAnsiTheme="minorHAnsi" w:cstheme="minorHAnsi"/>
          <w:b/>
          <w:bCs/>
          <w:sz w:val="22"/>
        </w:rPr>
        <w:t xml:space="preserve"> </w:t>
      </w:r>
      <w:r w:rsidRPr="006F7C43">
        <w:rPr>
          <w:rFonts w:asciiTheme="minorHAnsi" w:hAnsiTheme="minorHAnsi" w:cstheme="minorHAnsi"/>
          <w:b/>
          <w:bCs/>
          <w:sz w:val="22"/>
        </w:rPr>
        <w:t>Czajkowski</w:t>
      </w:r>
      <w:r w:rsidRPr="006F7C43">
        <w:rPr>
          <w:rFonts w:asciiTheme="minorHAnsi" w:hAnsiTheme="minorHAnsi" w:cstheme="minorHAnsi"/>
          <w:sz w:val="22"/>
        </w:rPr>
        <w:t xml:space="preserve"> - Suita „Jezioro Łabędzie” - nr 4 „</w:t>
      </w:r>
      <w:proofErr w:type="spellStart"/>
      <w:r w:rsidRPr="006F7C43">
        <w:rPr>
          <w:rFonts w:asciiTheme="minorHAnsi" w:hAnsiTheme="minorHAnsi" w:cstheme="minorHAnsi"/>
          <w:sz w:val="22"/>
        </w:rPr>
        <w:t>Scéne</w:t>
      </w:r>
      <w:proofErr w:type="spellEnd"/>
      <w:r w:rsidRPr="006F7C43">
        <w:rPr>
          <w:rFonts w:asciiTheme="minorHAnsi" w:hAnsiTheme="minorHAnsi" w:cstheme="minorHAnsi"/>
          <w:sz w:val="22"/>
        </w:rPr>
        <w:t>”</w:t>
      </w:r>
    </w:p>
    <w:p w14:paraId="4FEDB8FF" w14:textId="23A33DC4" w:rsidR="00CC11EE" w:rsidRPr="006F7C43" w:rsidRDefault="00CC11EE" w:rsidP="006C5BB7">
      <w:pPr>
        <w:pStyle w:val="Akapitzlist"/>
        <w:numPr>
          <w:ilvl w:val="0"/>
          <w:numId w:val="35"/>
        </w:numPr>
        <w:spacing w:after="160" w:line="278" w:lineRule="auto"/>
        <w:jc w:val="left"/>
        <w:rPr>
          <w:rFonts w:asciiTheme="minorHAnsi" w:hAnsiTheme="minorHAnsi" w:cstheme="minorHAnsi"/>
          <w:sz w:val="22"/>
        </w:rPr>
      </w:pPr>
      <w:r w:rsidRPr="006F7C43">
        <w:rPr>
          <w:rFonts w:asciiTheme="minorHAnsi" w:hAnsiTheme="minorHAnsi" w:cstheme="minorHAnsi"/>
          <w:b/>
          <w:bCs/>
          <w:sz w:val="22"/>
        </w:rPr>
        <w:t>K. Penderecki</w:t>
      </w:r>
      <w:r w:rsidRPr="006F7C43">
        <w:rPr>
          <w:rFonts w:asciiTheme="minorHAnsi" w:hAnsiTheme="minorHAnsi" w:cstheme="minorHAnsi"/>
          <w:sz w:val="22"/>
        </w:rPr>
        <w:t xml:space="preserve">: Sinfonietta per </w:t>
      </w:r>
      <w:proofErr w:type="spellStart"/>
      <w:r w:rsidRPr="006F7C43">
        <w:rPr>
          <w:rFonts w:asciiTheme="minorHAnsi" w:hAnsiTheme="minorHAnsi" w:cstheme="minorHAnsi"/>
          <w:sz w:val="22"/>
        </w:rPr>
        <w:t>archi</w:t>
      </w:r>
      <w:proofErr w:type="spellEnd"/>
      <w:r w:rsidRPr="006F7C43">
        <w:rPr>
          <w:rFonts w:asciiTheme="minorHAnsi" w:hAnsiTheme="minorHAnsi" w:cstheme="minorHAnsi"/>
          <w:sz w:val="22"/>
        </w:rPr>
        <w:t>- I cz. - kadencja + solo między nr 8 i 9</w:t>
      </w:r>
    </w:p>
    <w:p w14:paraId="6DDEF0DE" w14:textId="77777777" w:rsidR="00CC11EE" w:rsidRPr="006F7C43" w:rsidRDefault="00CC11EE" w:rsidP="00CC11EE">
      <w:pPr>
        <w:spacing w:after="160" w:line="278" w:lineRule="auto"/>
        <w:rPr>
          <w:rFonts w:asciiTheme="minorHAnsi" w:hAnsiTheme="minorHAnsi" w:cstheme="minorHAnsi"/>
          <w:sz w:val="22"/>
        </w:rPr>
      </w:pPr>
      <w:r w:rsidRPr="006F7C43">
        <w:rPr>
          <w:rFonts w:asciiTheme="minorHAnsi" w:hAnsiTheme="minorHAnsi" w:cstheme="minorHAnsi"/>
          <w:sz w:val="22"/>
        </w:rPr>
        <w:t>3. partie orkiestrowe tutti z poniższej listy*:</w:t>
      </w:r>
    </w:p>
    <w:p w14:paraId="1CCB5383" w14:textId="65DA651E"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rPr>
      </w:pPr>
      <w:r w:rsidRPr="006F7C43">
        <w:rPr>
          <w:rFonts w:asciiTheme="minorHAnsi" w:hAnsiTheme="minorHAnsi" w:cstheme="minorHAnsi"/>
          <w:sz w:val="22"/>
        </w:rPr>
        <w:t>﻿﻿﻿</w:t>
      </w:r>
      <w:r w:rsidRPr="006F7C43">
        <w:rPr>
          <w:rFonts w:asciiTheme="minorHAnsi" w:hAnsiTheme="minorHAnsi" w:cstheme="minorHAnsi"/>
          <w:b/>
          <w:bCs/>
          <w:sz w:val="22"/>
        </w:rPr>
        <w:t>W.</w:t>
      </w:r>
      <w:r w:rsidR="006C5BB7" w:rsidRPr="006F7C43">
        <w:rPr>
          <w:rFonts w:asciiTheme="minorHAnsi" w:hAnsiTheme="minorHAnsi" w:cstheme="minorHAnsi"/>
          <w:b/>
          <w:bCs/>
          <w:sz w:val="22"/>
        </w:rPr>
        <w:t xml:space="preserve"> </w:t>
      </w:r>
      <w:r w:rsidRPr="006F7C43">
        <w:rPr>
          <w:rFonts w:asciiTheme="minorHAnsi" w:hAnsiTheme="minorHAnsi" w:cstheme="minorHAnsi"/>
          <w:b/>
          <w:bCs/>
          <w:sz w:val="22"/>
        </w:rPr>
        <w:t>A.</w:t>
      </w:r>
      <w:r w:rsidR="006C5BB7" w:rsidRPr="006F7C43">
        <w:rPr>
          <w:rFonts w:asciiTheme="minorHAnsi" w:hAnsiTheme="minorHAnsi" w:cstheme="minorHAnsi"/>
          <w:b/>
          <w:bCs/>
          <w:sz w:val="22"/>
        </w:rPr>
        <w:t xml:space="preserve"> </w:t>
      </w:r>
      <w:r w:rsidRPr="006F7C43">
        <w:rPr>
          <w:rFonts w:asciiTheme="minorHAnsi" w:hAnsiTheme="minorHAnsi" w:cstheme="minorHAnsi"/>
          <w:b/>
          <w:bCs/>
          <w:sz w:val="22"/>
        </w:rPr>
        <w:t>Mozart</w:t>
      </w:r>
      <w:r w:rsidRPr="006F7C43">
        <w:rPr>
          <w:rFonts w:asciiTheme="minorHAnsi" w:hAnsiTheme="minorHAnsi" w:cstheme="minorHAnsi"/>
          <w:sz w:val="22"/>
        </w:rPr>
        <w:t xml:space="preserve"> - Symfonia nr 35 D-dur KV 385 „</w:t>
      </w:r>
      <w:proofErr w:type="spellStart"/>
      <w:r w:rsidRPr="006F7C43">
        <w:rPr>
          <w:rFonts w:asciiTheme="minorHAnsi" w:hAnsiTheme="minorHAnsi" w:cstheme="minorHAnsi"/>
          <w:sz w:val="22"/>
        </w:rPr>
        <w:t>Haffnerowska</w:t>
      </w:r>
      <w:proofErr w:type="spellEnd"/>
      <w:r w:rsidRPr="006F7C43">
        <w:rPr>
          <w:rFonts w:asciiTheme="minorHAnsi" w:hAnsiTheme="minorHAnsi" w:cstheme="minorHAnsi"/>
          <w:sz w:val="22"/>
        </w:rPr>
        <w:t xml:space="preserve">" - IV część (Finale) </w:t>
      </w:r>
      <w:proofErr w:type="spellStart"/>
      <w:r w:rsidRPr="006F7C43">
        <w:rPr>
          <w:rFonts w:asciiTheme="minorHAnsi" w:hAnsiTheme="minorHAnsi" w:cstheme="minorHAnsi"/>
          <w:sz w:val="22"/>
        </w:rPr>
        <w:t>str</w:t>
      </w:r>
      <w:proofErr w:type="spellEnd"/>
      <w:r w:rsidRPr="006F7C43">
        <w:rPr>
          <w:rFonts w:asciiTheme="minorHAnsi" w:hAnsiTheme="minorHAnsi" w:cstheme="minorHAnsi"/>
          <w:sz w:val="22"/>
        </w:rPr>
        <w:t xml:space="preserve"> 8*</w:t>
      </w:r>
    </w:p>
    <w:p w14:paraId="3F4F7A91" w14:textId="5787B68A"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rPr>
      </w:pPr>
      <w:r w:rsidRPr="006F7C43">
        <w:rPr>
          <w:rFonts w:asciiTheme="minorHAnsi" w:hAnsiTheme="minorHAnsi" w:cstheme="minorHAnsi"/>
          <w:sz w:val="22"/>
          <w:lang w:val="en-US"/>
        </w:rPr>
        <w:t>﻿﻿﻿</w:t>
      </w:r>
      <w:r w:rsidRPr="006F7C43">
        <w:rPr>
          <w:rFonts w:asciiTheme="minorHAnsi" w:hAnsiTheme="minorHAnsi" w:cstheme="minorHAnsi"/>
          <w:b/>
          <w:bCs/>
          <w:sz w:val="22"/>
        </w:rPr>
        <w:t>F</w:t>
      </w:r>
      <w:r w:rsidR="005E0A51" w:rsidRPr="006F7C43">
        <w:rPr>
          <w:rFonts w:asciiTheme="minorHAnsi" w:hAnsiTheme="minorHAnsi" w:cstheme="minorHAnsi"/>
          <w:b/>
          <w:bCs/>
          <w:sz w:val="22"/>
        </w:rPr>
        <w:t>.</w:t>
      </w:r>
      <w:r w:rsidRPr="006F7C43">
        <w:rPr>
          <w:rFonts w:asciiTheme="minorHAnsi" w:hAnsiTheme="minorHAnsi" w:cstheme="minorHAnsi"/>
          <w:b/>
          <w:bCs/>
          <w:sz w:val="22"/>
        </w:rPr>
        <w:t xml:space="preserve"> Mendelssohn-Bartholdy</w:t>
      </w:r>
      <w:r w:rsidRPr="006F7C43">
        <w:rPr>
          <w:rFonts w:asciiTheme="minorHAnsi" w:hAnsiTheme="minorHAnsi" w:cstheme="minorHAnsi"/>
          <w:sz w:val="22"/>
        </w:rPr>
        <w:t xml:space="preserve"> - III Symfonia a-moll op.56 "Szkocka" </w:t>
      </w:r>
      <w:proofErr w:type="gramStart"/>
      <w:r w:rsidRPr="006F7C43">
        <w:rPr>
          <w:rFonts w:asciiTheme="minorHAnsi" w:hAnsiTheme="minorHAnsi" w:cstheme="minorHAnsi"/>
          <w:sz w:val="22"/>
        </w:rPr>
        <w:t>-  I</w:t>
      </w:r>
      <w:proofErr w:type="gramEnd"/>
      <w:r w:rsidRPr="006F7C43">
        <w:rPr>
          <w:rFonts w:asciiTheme="minorHAnsi" w:hAnsiTheme="minorHAnsi" w:cstheme="minorHAnsi"/>
          <w:sz w:val="22"/>
        </w:rPr>
        <w:t xml:space="preserve"> część </w:t>
      </w:r>
      <w:proofErr w:type="spellStart"/>
      <w:r w:rsidRPr="006F7C43">
        <w:rPr>
          <w:rFonts w:asciiTheme="minorHAnsi" w:hAnsiTheme="minorHAnsi" w:cstheme="minorHAnsi"/>
          <w:sz w:val="22"/>
        </w:rPr>
        <w:t>str</w:t>
      </w:r>
      <w:proofErr w:type="spellEnd"/>
      <w:r w:rsidRPr="006F7C43">
        <w:rPr>
          <w:rFonts w:asciiTheme="minorHAnsi" w:hAnsiTheme="minorHAnsi" w:cstheme="minorHAnsi"/>
          <w:sz w:val="22"/>
        </w:rPr>
        <w:t xml:space="preserve"> 1* </w:t>
      </w:r>
    </w:p>
    <w:p w14:paraId="671DEC6F" w14:textId="00F9C266"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rPr>
      </w:pPr>
      <w:r w:rsidRPr="006F7C43">
        <w:rPr>
          <w:rFonts w:asciiTheme="minorHAnsi" w:hAnsiTheme="minorHAnsi" w:cstheme="minorHAnsi"/>
          <w:sz w:val="22"/>
          <w:lang w:val="en-US"/>
        </w:rPr>
        <w:t>﻿﻿﻿</w:t>
      </w:r>
      <w:r w:rsidRPr="006F7C43">
        <w:rPr>
          <w:rFonts w:asciiTheme="minorHAnsi" w:hAnsiTheme="minorHAnsi" w:cstheme="minorHAnsi"/>
          <w:b/>
          <w:bCs/>
          <w:sz w:val="22"/>
        </w:rPr>
        <w:t>F</w:t>
      </w:r>
      <w:r w:rsidR="005E0A51" w:rsidRPr="006F7C43">
        <w:rPr>
          <w:rFonts w:asciiTheme="minorHAnsi" w:hAnsiTheme="minorHAnsi" w:cstheme="minorHAnsi"/>
          <w:b/>
          <w:bCs/>
          <w:sz w:val="22"/>
        </w:rPr>
        <w:t>.</w:t>
      </w:r>
      <w:r w:rsidRPr="006F7C43">
        <w:rPr>
          <w:rFonts w:asciiTheme="minorHAnsi" w:hAnsiTheme="minorHAnsi" w:cstheme="minorHAnsi"/>
          <w:b/>
          <w:bCs/>
          <w:sz w:val="22"/>
        </w:rPr>
        <w:t xml:space="preserve"> Mendelssohn-Bartholdy</w:t>
      </w:r>
      <w:r w:rsidRPr="006F7C43">
        <w:rPr>
          <w:rFonts w:asciiTheme="minorHAnsi" w:hAnsiTheme="minorHAnsi" w:cstheme="minorHAnsi"/>
          <w:sz w:val="22"/>
        </w:rPr>
        <w:t xml:space="preserve"> - IV Symfonia A-dur op.90 „Włoska" - IV część (Presto) </w:t>
      </w:r>
      <w:proofErr w:type="spellStart"/>
      <w:r w:rsidRPr="006F7C43">
        <w:rPr>
          <w:rFonts w:asciiTheme="minorHAnsi" w:hAnsiTheme="minorHAnsi" w:cstheme="minorHAnsi"/>
          <w:sz w:val="22"/>
        </w:rPr>
        <w:t>str</w:t>
      </w:r>
      <w:proofErr w:type="spellEnd"/>
      <w:r w:rsidRPr="006F7C43">
        <w:rPr>
          <w:rFonts w:asciiTheme="minorHAnsi" w:hAnsiTheme="minorHAnsi" w:cstheme="minorHAnsi"/>
          <w:sz w:val="22"/>
        </w:rPr>
        <w:t xml:space="preserve"> 11*</w:t>
      </w:r>
    </w:p>
    <w:p w14:paraId="02043D6A" w14:textId="77777777"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rPr>
      </w:pPr>
      <w:r w:rsidRPr="006F7C43">
        <w:rPr>
          <w:rFonts w:asciiTheme="minorHAnsi" w:hAnsiTheme="minorHAnsi" w:cstheme="minorHAnsi"/>
          <w:sz w:val="22"/>
          <w:lang w:val="en-US"/>
        </w:rPr>
        <w:t>﻿﻿﻿</w:t>
      </w:r>
      <w:r w:rsidRPr="006F7C43">
        <w:rPr>
          <w:rFonts w:asciiTheme="minorHAnsi" w:hAnsiTheme="minorHAnsi" w:cstheme="minorHAnsi"/>
          <w:b/>
          <w:bCs/>
          <w:sz w:val="22"/>
        </w:rPr>
        <w:t>J. Brahms</w:t>
      </w:r>
      <w:r w:rsidRPr="006F7C43">
        <w:rPr>
          <w:rFonts w:asciiTheme="minorHAnsi" w:hAnsiTheme="minorHAnsi" w:cstheme="minorHAnsi"/>
          <w:sz w:val="22"/>
        </w:rPr>
        <w:t xml:space="preserve"> - IV Symfonia e-moll op.98 - </w:t>
      </w:r>
      <w:proofErr w:type="spellStart"/>
      <w:r w:rsidRPr="006F7C43">
        <w:rPr>
          <w:rFonts w:asciiTheme="minorHAnsi" w:hAnsiTheme="minorHAnsi" w:cstheme="minorHAnsi"/>
          <w:sz w:val="22"/>
        </w:rPr>
        <w:t>IlI</w:t>
      </w:r>
      <w:proofErr w:type="spellEnd"/>
      <w:r w:rsidRPr="006F7C43">
        <w:rPr>
          <w:rFonts w:asciiTheme="minorHAnsi" w:hAnsiTheme="minorHAnsi" w:cstheme="minorHAnsi"/>
          <w:sz w:val="22"/>
        </w:rPr>
        <w:t xml:space="preserve"> część </w:t>
      </w:r>
      <w:proofErr w:type="spellStart"/>
      <w:r w:rsidRPr="006F7C43">
        <w:rPr>
          <w:rFonts w:asciiTheme="minorHAnsi" w:hAnsiTheme="minorHAnsi" w:cstheme="minorHAnsi"/>
          <w:sz w:val="22"/>
        </w:rPr>
        <w:t>str</w:t>
      </w:r>
      <w:proofErr w:type="spellEnd"/>
      <w:r w:rsidRPr="006F7C43">
        <w:rPr>
          <w:rFonts w:asciiTheme="minorHAnsi" w:hAnsiTheme="minorHAnsi" w:cstheme="minorHAnsi"/>
          <w:sz w:val="22"/>
        </w:rPr>
        <w:t xml:space="preserve"> 12*</w:t>
      </w:r>
    </w:p>
    <w:p w14:paraId="77B4ABE0" w14:textId="3E7ACBB3"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rPr>
      </w:pPr>
      <w:r w:rsidRPr="006F7C43">
        <w:rPr>
          <w:rFonts w:asciiTheme="minorHAnsi" w:hAnsiTheme="minorHAnsi" w:cstheme="minorHAnsi"/>
          <w:sz w:val="22"/>
          <w:lang w:val="en-US"/>
        </w:rPr>
        <w:t>﻿﻿﻿</w:t>
      </w:r>
      <w:r w:rsidRPr="006F7C43">
        <w:rPr>
          <w:rFonts w:asciiTheme="minorHAnsi" w:hAnsiTheme="minorHAnsi" w:cstheme="minorHAnsi"/>
          <w:b/>
          <w:bCs/>
          <w:sz w:val="22"/>
        </w:rPr>
        <w:t>R.</w:t>
      </w:r>
      <w:r w:rsidR="006C5BB7" w:rsidRPr="006F7C43">
        <w:rPr>
          <w:rFonts w:asciiTheme="minorHAnsi" w:hAnsiTheme="minorHAnsi" w:cstheme="minorHAnsi"/>
          <w:b/>
          <w:bCs/>
          <w:sz w:val="22"/>
        </w:rPr>
        <w:t xml:space="preserve"> </w:t>
      </w:r>
      <w:r w:rsidRPr="006F7C43">
        <w:rPr>
          <w:rFonts w:asciiTheme="minorHAnsi" w:hAnsiTheme="minorHAnsi" w:cstheme="minorHAnsi"/>
          <w:b/>
          <w:bCs/>
          <w:sz w:val="22"/>
        </w:rPr>
        <w:t>Schumann</w:t>
      </w:r>
      <w:r w:rsidRPr="006F7C43">
        <w:rPr>
          <w:rFonts w:asciiTheme="minorHAnsi" w:hAnsiTheme="minorHAnsi" w:cstheme="minorHAnsi"/>
          <w:sz w:val="22"/>
        </w:rPr>
        <w:t xml:space="preserve"> - II Symfonia C-dur op.61 - Il część (Scherzo) takty 1-97*</w:t>
      </w:r>
    </w:p>
    <w:p w14:paraId="69329C32" w14:textId="07E55624"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lang w:val="en-US"/>
        </w:rPr>
      </w:pPr>
      <w:r w:rsidRPr="006F7C43">
        <w:rPr>
          <w:rFonts w:asciiTheme="minorHAnsi" w:hAnsiTheme="minorHAnsi" w:cstheme="minorHAnsi"/>
          <w:b/>
          <w:bCs/>
          <w:sz w:val="22"/>
          <w:lang w:val="en-US"/>
        </w:rPr>
        <w:t>R.</w:t>
      </w:r>
      <w:r w:rsidR="006C5BB7" w:rsidRPr="006F7C43">
        <w:rPr>
          <w:rFonts w:asciiTheme="minorHAnsi" w:hAnsiTheme="minorHAnsi" w:cstheme="minorHAnsi"/>
          <w:b/>
          <w:bCs/>
          <w:sz w:val="22"/>
          <w:lang w:val="en-US"/>
        </w:rPr>
        <w:t xml:space="preserve"> </w:t>
      </w:r>
      <w:r w:rsidRPr="006F7C43">
        <w:rPr>
          <w:rFonts w:asciiTheme="minorHAnsi" w:hAnsiTheme="minorHAnsi" w:cstheme="minorHAnsi"/>
          <w:b/>
          <w:bCs/>
          <w:sz w:val="22"/>
          <w:lang w:val="en-US"/>
        </w:rPr>
        <w:t>Strauss</w:t>
      </w:r>
      <w:r w:rsidRPr="006F7C43">
        <w:rPr>
          <w:rFonts w:asciiTheme="minorHAnsi" w:hAnsiTheme="minorHAnsi" w:cstheme="minorHAnsi"/>
          <w:sz w:val="22"/>
          <w:lang w:val="en-US"/>
        </w:rPr>
        <w:t xml:space="preserve"> - Don Juan - str.﻿﻿﻿ 1*</w:t>
      </w:r>
    </w:p>
    <w:p w14:paraId="559F299E" w14:textId="04265AD4"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rPr>
      </w:pPr>
      <w:r w:rsidRPr="006F7C43">
        <w:rPr>
          <w:rFonts w:asciiTheme="minorHAnsi" w:hAnsiTheme="minorHAnsi" w:cstheme="minorHAnsi"/>
          <w:b/>
          <w:bCs/>
          <w:sz w:val="22"/>
        </w:rPr>
        <w:t>S.</w:t>
      </w:r>
      <w:r w:rsidR="006C5BB7" w:rsidRPr="006F7C43">
        <w:rPr>
          <w:rFonts w:asciiTheme="minorHAnsi" w:hAnsiTheme="minorHAnsi" w:cstheme="minorHAnsi"/>
          <w:b/>
          <w:bCs/>
          <w:sz w:val="22"/>
        </w:rPr>
        <w:t xml:space="preserve"> </w:t>
      </w:r>
      <w:r w:rsidRPr="006F7C43">
        <w:rPr>
          <w:rFonts w:asciiTheme="minorHAnsi" w:hAnsiTheme="minorHAnsi" w:cstheme="minorHAnsi"/>
          <w:b/>
          <w:bCs/>
          <w:sz w:val="22"/>
        </w:rPr>
        <w:t xml:space="preserve">Prokofiew </w:t>
      </w:r>
      <w:r w:rsidRPr="006F7C43">
        <w:rPr>
          <w:rFonts w:asciiTheme="minorHAnsi" w:hAnsiTheme="minorHAnsi" w:cstheme="minorHAnsi"/>
          <w:sz w:val="22"/>
        </w:rPr>
        <w:t xml:space="preserve">- Symfonia nr 1 op.25 „Klasyczna" - I część </w:t>
      </w:r>
      <w:proofErr w:type="spellStart"/>
      <w:r w:rsidRPr="006F7C43">
        <w:rPr>
          <w:rFonts w:asciiTheme="minorHAnsi" w:hAnsiTheme="minorHAnsi" w:cstheme="minorHAnsi"/>
          <w:sz w:val="22"/>
        </w:rPr>
        <w:t>str</w:t>
      </w:r>
      <w:proofErr w:type="spellEnd"/>
      <w:r w:rsidRPr="006F7C43">
        <w:rPr>
          <w:rFonts w:asciiTheme="minorHAnsi" w:hAnsiTheme="minorHAnsi" w:cstheme="minorHAnsi"/>
          <w:sz w:val="22"/>
        </w:rPr>
        <w:t xml:space="preserve"> 1*</w:t>
      </w:r>
    </w:p>
    <w:p w14:paraId="560C6B1D" w14:textId="4E772FE3" w:rsidR="00CC11EE" w:rsidRPr="006F7C43" w:rsidRDefault="00CC11EE" w:rsidP="006C5BB7">
      <w:pPr>
        <w:pStyle w:val="Akapitzlist"/>
        <w:numPr>
          <w:ilvl w:val="0"/>
          <w:numId w:val="36"/>
        </w:numPr>
        <w:spacing w:after="160" w:line="278" w:lineRule="auto"/>
        <w:jc w:val="left"/>
        <w:rPr>
          <w:rFonts w:asciiTheme="minorHAnsi" w:hAnsiTheme="minorHAnsi" w:cstheme="minorHAnsi"/>
          <w:sz w:val="22"/>
        </w:rPr>
      </w:pPr>
      <w:r w:rsidRPr="006F7C43">
        <w:rPr>
          <w:rFonts w:asciiTheme="minorHAnsi" w:hAnsiTheme="minorHAnsi" w:cstheme="minorHAnsi"/>
          <w:sz w:val="22"/>
          <w:lang w:val="en-US"/>
        </w:rPr>
        <w:t>﻿﻿﻿</w:t>
      </w:r>
      <w:r w:rsidRPr="006F7C43">
        <w:rPr>
          <w:rFonts w:asciiTheme="minorHAnsi" w:hAnsiTheme="minorHAnsi" w:cstheme="minorHAnsi"/>
          <w:b/>
          <w:bCs/>
          <w:sz w:val="22"/>
        </w:rPr>
        <w:t>K.</w:t>
      </w:r>
      <w:r w:rsidR="006C5BB7" w:rsidRPr="006F7C43">
        <w:rPr>
          <w:rFonts w:asciiTheme="minorHAnsi" w:hAnsiTheme="minorHAnsi" w:cstheme="minorHAnsi"/>
          <w:b/>
          <w:bCs/>
          <w:sz w:val="22"/>
        </w:rPr>
        <w:t xml:space="preserve"> </w:t>
      </w:r>
      <w:r w:rsidRPr="006F7C43">
        <w:rPr>
          <w:rFonts w:asciiTheme="minorHAnsi" w:hAnsiTheme="minorHAnsi" w:cstheme="minorHAnsi"/>
          <w:b/>
          <w:bCs/>
          <w:sz w:val="22"/>
        </w:rPr>
        <w:t>Penderecki</w:t>
      </w:r>
      <w:r w:rsidRPr="006F7C43">
        <w:rPr>
          <w:rFonts w:asciiTheme="minorHAnsi" w:hAnsiTheme="minorHAnsi" w:cstheme="minorHAnsi"/>
          <w:sz w:val="22"/>
        </w:rPr>
        <w:t xml:space="preserve"> - Koncert altówkowy - nr 13-16*</w:t>
      </w:r>
    </w:p>
    <w:p w14:paraId="357613C6" w14:textId="7D436ADF" w:rsidR="00CC11EE" w:rsidRPr="006F7C43" w:rsidRDefault="00CC11EE" w:rsidP="00384EC7">
      <w:pPr>
        <w:spacing w:after="160" w:line="278" w:lineRule="auto"/>
        <w:jc w:val="left"/>
        <w:rPr>
          <w:rFonts w:asciiTheme="minorHAnsi" w:hAnsiTheme="minorHAnsi" w:cstheme="minorHAnsi"/>
          <w:sz w:val="22"/>
        </w:rPr>
      </w:pPr>
    </w:p>
    <w:p w14:paraId="2C96BCF0" w14:textId="77777777" w:rsidR="00305844" w:rsidRPr="006F7C43" w:rsidRDefault="00CC11EE" w:rsidP="00CD7094">
      <w:pPr>
        <w:spacing w:after="160" w:line="278" w:lineRule="auto"/>
        <w:jc w:val="left"/>
        <w:rPr>
          <w:rFonts w:asciiTheme="minorHAnsi" w:hAnsiTheme="minorHAnsi" w:cstheme="minorHAnsi"/>
          <w:sz w:val="22"/>
        </w:rPr>
      </w:pPr>
      <w:r w:rsidRPr="006F7C43">
        <w:rPr>
          <w:rFonts w:asciiTheme="minorHAnsi" w:hAnsiTheme="minorHAnsi" w:cstheme="minorHAnsi"/>
          <w:sz w:val="22"/>
        </w:rPr>
        <w:t xml:space="preserve">4. </w:t>
      </w:r>
      <w:r w:rsidR="00384EC7" w:rsidRPr="006F7C43">
        <w:rPr>
          <w:rFonts w:asciiTheme="minorHAnsi" w:hAnsiTheme="minorHAnsi" w:cstheme="minorHAnsi"/>
          <w:sz w:val="22"/>
        </w:rPr>
        <w:t>U</w:t>
      </w:r>
      <w:r w:rsidRPr="006F7C43">
        <w:rPr>
          <w:rFonts w:asciiTheme="minorHAnsi" w:hAnsiTheme="minorHAnsi" w:cstheme="minorHAnsi"/>
          <w:sz w:val="22"/>
        </w:rPr>
        <w:t>twór a vista (z literatury orkiestrowej)</w:t>
      </w:r>
    </w:p>
    <w:p w14:paraId="19C94DC1" w14:textId="24E627EF" w:rsidR="00CC11EE" w:rsidRPr="004A4E4D" w:rsidRDefault="00CC11EE" w:rsidP="00CD7094">
      <w:pPr>
        <w:spacing w:after="160" w:line="278" w:lineRule="auto"/>
        <w:jc w:val="left"/>
        <w:rPr>
          <w:rFonts w:asciiTheme="minorHAnsi" w:hAnsiTheme="minorHAnsi" w:cstheme="minorHAnsi"/>
        </w:rPr>
      </w:pPr>
      <w:r w:rsidRPr="004A4E4D">
        <w:rPr>
          <w:rFonts w:asciiTheme="minorHAnsi" w:hAnsiTheme="minorHAnsi" w:cstheme="minorHAnsi"/>
        </w:rPr>
        <w:t>*</w:t>
      </w:r>
      <w:r w:rsidRPr="004A4E4D">
        <w:rPr>
          <w:rFonts w:asciiTheme="minorHAnsi" w:hAnsiTheme="minorHAnsi" w:cstheme="minorHAnsi"/>
          <w:i/>
          <w:iCs/>
        </w:rPr>
        <w:t>zaznaczone fragmenty</w:t>
      </w:r>
    </w:p>
    <w:p w14:paraId="5AB898F6" w14:textId="42E72399" w:rsidR="00CC11EE" w:rsidRPr="00D27F92" w:rsidRDefault="00CC11EE" w:rsidP="00CC11EE">
      <w:pPr>
        <w:spacing w:after="160" w:line="278" w:lineRule="auto"/>
        <w:rPr>
          <w:rFonts w:asciiTheme="minorHAnsi" w:hAnsiTheme="minorHAnsi" w:cstheme="minorHAnsi"/>
        </w:rPr>
      </w:pPr>
      <w:r w:rsidRPr="00D27F92">
        <w:rPr>
          <w:rFonts w:asciiTheme="minorHAnsi" w:hAnsiTheme="minorHAnsi" w:cstheme="minorHAnsi"/>
        </w:rPr>
        <w:t> </w:t>
      </w:r>
    </w:p>
    <w:p w14:paraId="4C74E7E3" w14:textId="4051A403" w:rsidR="00CC11EE" w:rsidRPr="006F7C43" w:rsidRDefault="007F44A9" w:rsidP="00327869">
      <w:pPr>
        <w:jc w:val="left"/>
        <w:rPr>
          <w:rFonts w:asciiTheme="minorHAnsi" w:hAnsiTheme="minorHAnsi" w:cstheme="minorHAnsi"/>
          <w:b/>
          <w:bCs/>
          <w:sz w:val="22"/>
          <w:u w:val="single"/>
        </w:rPr>
      </w:pPr>
      <w:r w:rsidRPr="006F7C43">
        <w:rPr>
          <w:rFonts w:asciiTheme="minorHAnsi" w:hAnsiTheme="minorHAnsi" w:cstheme="minorHAnsi"/>
          <w:b/>
          <w:bCs/>
          <w:sz w:val="22"/>
          <w:u w:val="single"/>
        </w:rPr>
        <w:t>PROGRAM preselekcji</w:t>
      </w:r>
      <w:r w:rsidR="00CC11EE" w:rsidRPr="006F7C43">
        <w:rPr>
          <w:rFonts w:asciiTheme="minorHAnsi" w:hAnsiTheme="minorHAnsi" w:cstheme="minorHAnsi"/>
          <w:b/>
          <w:bCs/>
          <w:sz w:val="22"/>
          <w:u w:val="single"/>
        </w:rPr>
        <w:t xml:space="preserve"> audio-video:</w:t>
      </w:r>
    </w:p>
    <w:p w14:paraId="3BF0BFB7" w14:textId="5946D4A7" w:rsidR="00CC11EE" w:rsidRPr="006F7C43" w:rsidRDefault="00D741DF" w:rsidP="004A4E4D">
      <w:pPr>
        <w:pStyle w:val="Akapitzlist"/>
        <w:widowControl w:val="0"/>
        <w:numPr>
          <w:ilvl w:val="0"/>
          <w:numId w:val="22"/>
        </w:numPr>
        <w:suppressAutoHyphens/>
        <w:jc w:val="left"/>
        <w:rPr>
          <w:rFonts w:asciiTheme="minorHAnsi" w:hAnsiTheme="minorHAnsi" w:cstheme="minorHAnsi"/>
          <w:iCs/>
          <w:sz w:val="22"/>
        </w:rPr>
      </w:pPr>
      <w:r w:rsidRPr="006F7C43">
        <w:rPr>
          <w:rFonts w:asciiTheme="minorHAnsi" w:hAnsiTheme="minorHAnsi" w:cstheme="minorHAnsi"/>
          <w:iCs/>
          <w:sz w:val="22"/>
        </w:rPr>
        <w:t>W. A. Mozart</w:t>
      </w:r>
      <w:r w:rsidR="00214DA5" w:rsidRPr="006F7C43">
        <w:rPr>
          <w:rFonts w:asciiTheme="minorHAnsi" w:hAnsiTheme="minorHAnsi" w:cstheme="minorHAnsi"/>
          <w:iCs/>
          <w:sz w:val="22"/>
        </w:rPr>
        <w:t xml:space="preserve">: </w:t>
      </w:r>
      <w:r w:rsidR="00CC11EE" w:rsidRPr="006F7C43">
        <w:rPr>
          <w:rFonts w:asciiTheme="minorHAnsi" w:hAnsiTheme="minorHAnsi" w:cstheme="minorHAnsi"/>
          <w:iCs/>
          <w:sz w:val="22"/>
        </w:rPr>
        <w:t>ekspozycja jednego z trzech wymienionych powyżej koncertów</w:t>
      </w:r>
      <w:r w:rsidR="004A4E4D" w:rsidRPr="006F7C43">
        <w:rPr>
          <w:rFonts w:asciiTheme="minorHAnsi" w:hAnsiTheme="minorHAnsi" w:cstheme="minorHAnsi"/>
          <w:iCs/>
          <w:sz w:val="22"/>
        </w:rPr>
        <w:t xml:space="preserve"> </w:t>
      </w:r>
      <w:r w:rsidR="00CC11EE" w:rsidRPr="006F7C43">
        <w:rPr>
          <w:rFonts w:asciiTheme="minorHAnsi" w:hAnsiTheme="minorHAnsi" w:cstheme="minorHAnsi"/>
          <w:iCs/>
          <w:sz w:val="22"/>
        </w:rPr>
        <w:t>(może być bez akompaniamentu)</w:t>
      </w:r>
    </w:p>
    <w:p w14:paraId="1DF79790" w14:textId="7813B6BA" w:rsidR="00CC11EE" w:rsidRPr="006F7C43" w:rsidRDefault="00CC11EE" w:rsidP="004A4E4D">
      <w:pPr>
        <w:pStyle w:val="Akapitzlist"/>
        <w:widowControl w:val="0"/>
        <w:numPr>
          <w:ilvl w:val="0"/>
          <w:numId w:val="22"/>
        </w:numPr>
        <w:suppressAutoHyphens/>
        <w:jc w:val="left"/>
        <w:rPr>
          <w:rFonts w:asciiTheme="minorHAnsi" w:hAnsiTheme="minorHAnsi" w:cstheme="minorHAnsi"/>
          <w:iCs/>
          <w:sz w:val="22"/>
        </w:rPr>
      </w:pPr>
      <w:r w:rsidRPr="006F7C43">
        <w:rPr>
          <w:rFonts w:asciiTheme="minorHAnsi" w:hAnsiTheme="minorHAnsi" w:cstheme="minorHAnsi"/>
          <w:iCs/>
          <w:sz w:val="22"/>
        </w:rPr>
        <w:t>W.</w:t>
      </w:r>
      <w:r w:rsidR="00D741DF" w:rsidRPr="006F7C43">
        <w:rPr>
          <w:rFonts w:asciiTheme="minorHAnsi" w:hAnsiTheme="minorHAnsi" w:cstheme="minorHAnsi"/>
          <w:iCs/>
          <w:sz w:val="22"/>
        </w:rPr>
        <w:t xml:space="preserve"> </w:t>
      </w:r>
      <w:r w:rsidRPr="006F7C43">
        <w:rPr>
          <w:rFonts w:asciiTheme="minorHAnsi" w:hAnsiTheme="minorHAnsi" w:cstheme="minorHAnsi"/>
          <w:iCs/>
          <w:sz w:val="22"/>
        </w:rPr>
        <w:t>A.</w:t>
      </w:r>
      <w:r w:rsidR="00D741DF" w:rsidRPr="006F7C43">
        <w:rPr>
          <w:rFonts w:asciiTheme="minorHAnsi" w:hAnsiTheme="minorHAnsi" w:cstheme="minorHAnsi"/>
          <w:iCs/>
          <w:sz w:val="22"/>
        </w:rPr>
        <w:t xml:space="preserve"> </w:t>
      </w:r>
      <w:proofErr w:type="gramStart"/>
      <w:r w:rsidRPr="006F7C43">
        <w:rPr>
          <w:rFonts w:asciiTheme="minorHAnsi" w:hAnsiTheme="minorHAnsi" w:cstheme="minorHAnsi"/>
          <w:iCs/>
          <w:sz w:val="22"/>
        </w:rPr>
        <w:t>Mozart</w:t>
      </w:r>
      <w:r w:rsidR="00214DA5" w:rsidRPr="006F7C43">
        <w:rPr>
          <w:rFonts w:asciiTheme="minorHAnsi" w:hAnsiTheme="minorHAnsi" w:cstheme="minorHAnsi"/>
          <w:iCs/>
          <w:sz w:val="22"/>
        </w:rPr>
        <w:t xml:space="preserve">: </w:t>
      </w:r>
      <w:r w:rsidRPr="006F7C43">
        <w:rPr>
          <w:rFonts w:asciiTheme="minorHAnsi" w:hAnsiTheme="minorHAnsi" w:cstheme="minorHAnsi"/>
          <w:iCs/>
          <w:sz w:val="22"/>
        </w:rPr>
        <w:t xml:space="preserve"> Symfonia</w:t>
      </w:r>
      <w:proofErr w:type="gramEnd"/>
      <w:r w:rsidRPr="006F7C43">
        <w:rPr>
          <w:rFonts w:asciiTheme="minorHAnsi" w:hAnsiTheme="minorHAnsi" w:cstheme="minorHAnsi"/>
          <w:iCs/>
          <w:sz w:val="22"/>
        </w:rPr>
        <w:t xml:space="preserve"> nr 35 D-dur KV 385 „</w:t>
      </w:r>
      <w:proofErr w:type="spellStart"/>
      <w:r w:rsidRPr="006F7C43">
        <w:rPr>
          <w:rFonts w:asciiTheme="minorHAnsi" w:hAnsiTheme="minorHAnsi" w:cstheme="minorHAnsi"/>
          <w:iCs/>
          <w:sz w:val="22"/>
        </w:rPr>
        <w:t>Haffnerowska</w:t>
      </w:r>
      <w:proofErr w:type="spellEnd"/>
      <w:r w:rsidRPr="006F7C43">
        <w:rPr>
          <w:rFonts w:asciiTheme="minorHAnsi" w:hAnsiTheme="minorHAnsi" w:cstheme="minorHAnsi"/>
          <w:iCs/>
          <w:sz w:val="22"/>
        </w:rPr>
        <w:t xml:space="preserve">" - IV część (Finale) </w:t>
      </w:r>
      <w:proofErr w:type="spellStart"/>
      <w:r w:rsidRPr="006F7C43">
        <w:rPr>
          <w:rFonts w:asciiTheme="minorHAnsi" w:hAnsiTheme="minorHAnsi" w:cstheme="minorHAnsi"/>
          <w:iCs/>
          <w:sz w:val="22"/>
        </w:rPr>
        <w:t>str</w:t>
      </w:r>
      <w:proofErr w:type="spellEnd"/>
      <w:r w:rsidRPr="006F7C43">
        <w:rPr>
          <w:rFonts w:asciiTheme="minorHAnsi" w:hAnsiTheme="minorHAnsi" w:cstheme="minorHAnsi"/>
          <w:iCs/>
          <w:sz w:val="22"/>
        </w:rPr>
        <w:t xml:space="preserve"> 8*</w:t>
      </w:r>
    </w:p>
    <w:p w14:paraId="3E7E3F1D" w14:textId="16C6B2F0" w:rsidR="00CC11EE" w:rsidRPr="006F7C43" w:rsidRDefault="00CC11EE" w:rsidP="004A4E4D">
      <w:pPr>
        <w:pStyle w:val="Akapitzlist"/>
        <w:widowControl w:val="0"/>
        <w:numPr>
          <w:ilvl w:val="0"/>
          <w:numId w:val="22"/>
        </w:numPr>
        <w:suppressAutoHyphens/>
        <w:jc w:val="left"/>
        <w:rPr>
          <w:rFonts w:asciiTheme="minorHAnsi" w:hAnsiTheme="minorHAnsi" w:cstheme="minorHAnsi"/>
          <w:iCs/>
          <w:sz w:val="22"/>
        </w:rPr>
      </w:pPr>
      <w:proofErr w:type="spellStart"/>
      <w:proofErr w:type="gramStart"/>
      <w:r w:rsidRPr="006F7C43">
        <w:rPr>
          <w:rFonts w:asciiTheme="minorHAnsi" w:hAnsiTheme="minorHAnsi" w:cstheme="minorHAnsi"/>
          <w:iCs/>
          <w:sz w:val="22"/>
        </w:rPr>
        <w:t>E.Grieg</w:t>
      </w:r>
      <w:proofErr w:type="spellEnd"/>
      <w:proofErr w:type="gramEnd"/>
      <w:r w:rsidRPr="006F7C43">
        <w:rPr>
          <w:rFonts w:asciiTheme="minorHAnsi" w:hAnsiTheme="minorHAnsi" w:cstheme="minorHAnsi"/>
          <w:iCs/>
          <w:sz w:val="22"/>
        </w:rPr>
        <w:t xml:space="preserve"> - Suita z czasów </w:t>
      </w:r>
      <w:proofErr w:type="spellStart"/>
      <w:r w:rsidRPr="006F7C43">
        <w:rPr>
          <w:rFonts w:asciiTheme="minorHAnsi" w:hAnsiTheme="minorHAnsi" w:cstheme="minorHAnsi"/>
          <w:iCs/>
          <w:sz w:val="22"/>
        </w:rPr>
        <w:t>Holberga</w:t>
      </w:r>
      <w:proofErr w:type="spellEnd"/>
      <w:r w:rsidRPr="006F7C43">
        <w:rPr>
          <w:rFonts w:asciiTheme="minorHAnsi" w:hAnsiTheme="minorHAnsi" w:cstheme="minorHAnsi"/>
          <w:iCs/>
          <w:sz w:val="22"/>
        </w:rPr>
        <w:t xml:space="preserve"> - cz. V - Rigaudon</w:t>
      </w:r>
    </w:p>
    <w:p w14:paraId="2712E783" w14:textId="020D152A" w:rsidR="00CD7094" w:rsidRPr="004A4E4D" w:rsidRDefault="00CD7094" w:rsidP="00CD7094">
      <w:pPr>
        <w:spacing w:after="160" w:line="278" w:lineRule="auto"/>
        <w:rPr>
          <w:rFonts w:asciiTheme="minorHAnsi" w:hAnsiTheme="minorHAnsi" w:cstheme="minorHAnsi"/>
        </w:rPr>
      </w:pPr>
    </w:p>
    <w:p w14:paraId="1B485B6B" w14:textId="77777777" w:rsidR="00CD7094" w:rsidRPr="004A4E4D" w:rsidRDefault="00CD7094" w:rsidP="00CD7094">
      <w:pPr>
        <w:spacing w:after="160" w:line="278" w:lineRule="auto"/>
        <w:rPr>
          <w:rFonts w:asciiTheme="minorHAnsi" w:hAnsiTheme="minorHAnsi" w:cstheme="minorHAnsi"/>
        </w:rPr>
      </w:pPr>
      <w:r w:rsidRPr="004A4E4D">
        <w:rPr>
          <w:rFonts w:asciiTheme="minorHAnsi" w:hAnsiTheme="minorHAnsi" w:cstheme="minorHAnsi"/>
        </w:rPr>
        <w:t>Nagranie całego programu w jednym ujęciu (bez montażu). W przypadku złej jakości technicznej (dźwiękowej) nagrania, zgłoszenie może zostać odrzucone.</w:t>
      </w:r>
    </w:p>
    <w:p w14:paraId="10334D9D" w14:textId="77777777" w:rsidR="00E04DC8" w:rsidRPr="00FD62C8" w:rsidRDefault="00E04DC8" w:rsidP="00E04DC8">
      <w:pPr>
        <w:jc w:val="left"/>
        <w:rPr>
          <w:rFonts w:asciiTheme="minorHAnsi" w:hAnsiTheme="minorHAnsi" w:cstheme="minorHAnsi"/>
          <w:b/>
          <w:bCs/>
          <w:sz w:val="22"/>
          <w:u w:val="single"/>
        </w:rPr>
      </w:pPr>
      <w:r w:rsidRPr="004A4E4D">
        <w:rPr>
          <w:rFonts w:asciiTheme="minorHAnsi" w:hAnsiTheme="minorHAnsi" w:cstheme="minorHAnsi"/>
          <w:b/>
          <w:bCs/>
          <w:sz w:val="22"/>
          <w:u w:val="single"/>
        </w:rPr>
        <w:t>Wskazówki</w:t>
      </w:r>
      <w:r w:rsidRPr="00FD62C8">
        <w:rPr>
          <w:rFonts w:asciiTheme="minorHAnsi" w:hAnsiTheme="minorHAnsi" w:cstheme="minorHAnsi"/>
          <w:b/>
          <w:bCs/>
          <w:sz w:val="22"/>
          <w:u w:val="single"/>
        </w:rPr>
        <w:t xml:space="preserve"> techniczne dotyczące nagrania</w:t>
      </w:r>
      <w:r w:rsidRPr="004A4E4D">
        <w:rPr>
          <w:rFonts w:asciiTheme="minorHAnsi" w:hAnsiTheme="minorHAnsi" w:cstheme="minorHAnsi"/>
          <w:b/>
          <w:bCs/>
          <w:sz w:val="22"/>
          <w:u w:val="single"/>
        </w:rPr>
        <w:t>:</w:t>
      </w:r>
    </w:p>
    <w:p w14:paraId="1B354054"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t>1. Format nagrania:</w:t>
      </w:r>
    </w:p>
    <w:p w14:paraId="64F18425" w14:textId="77777777" w:rsidR="00E04DC8" w:rsidRPr="00FD62C8" w:rsidRDefault="00E04DC8" w:rsidP="00E04DC8">
      <w:pPr>
        <w:numPr>
          <w:ilvl w:val="0"/>
          <w:numId w:val="37"/>
        </w:numPr>
        <w:jc w:val="left"/>
        <w:rPr>
          <w:rFonts w:asciiTheme="minorHAnsi" w:hAnsiTheme="minorHAnsi" w:cstheme="minorHAnsi"/>
          <w:szCs w:val="20"/>
        </w:rPr>
      </w:pPr>
      <w:r w:rsidRPr="00FD62C8">
        <w:rPr>
          <w:rFonts w:asciiTheme="minorHAnsi" w:hAnsiTheme="minorHAnsi" w:cstheme="minorHAnsi"/>
          <w:szCs w:val="20"/>
        </w:rPr>
        <w:t xml:space="preserve">Nagranie musi być wykonane </w:t>
      </w:r>
      <w:r w:rsidRPr="00FD62C8">
        <w:rPr>
          <w:rFonts w:asciiTheme="minorHAnsi" w:hAnsiTheme="minorHAnsi" w:cstheme="minorHAnsi"/>
          <w:b/>
          <w:bCs/>
          <w:szCs w:val="20"/>
        </w:rPr>
        <w:t>w jednym ujęciu</w:t>
      </w:r>
      <w:r w:rsidRPr="00FD62C8">
        <w:rPr>
          <w:rFonts w:asciiTheme="minorHAnsi" w:hAnsiTheme="minorHAnsi" w:cstheme="minorHAnsi"/>
          <w:szCs w:val="20"/>
        </w:rPr>
        <w:t>, bez cięć, montażu ani edycji.</w:t>
      </w:r>
    </w:p>
    <w:p w14:paraId="20677109" w14:textId="77777777" w:rsidR="00E04DC8" w:rsidRPr="00FD62C8" w:rsidRDefault="00E04DC8" w:rsidP="00E04DC8">
      <w:pPr>
        <w:numPr>
          <w:ilvl w:val="0"/>
          <w:numId w:val="37"/>
        </w:numPr>
        <w:jc w:val="left"/>
        <w:rPr>
          <w:rFonts w:asciiTheme="minorHAnsi" w:hAnsiTheme="minorHAnsi" w:cstheme="minorHAnsi"/>
          <w:szCs w:val="20"/>
        </w:rPr>
      </w:pPr>
      <w:r w:rsidRPr="00FD62C8">
        <w:rPr>
          <w:rFonts w:asciiTheme="minorHAnsi" w:hAnsiTheme="minorHAnsi" w:cstheme="minorHAnsi"/>
          <w:szCs w:val="20"/>
        </w:rPr>
        <w:t xml:space="preserve">Dopuszczalne formaty plików: </w:t>
      </w:r>
      <w:r w:rsidRPr="00FD62C8">
        <w:rPr>
          <w:rFonts w:asciiTheme="minorHAnsi" w:hAnsiTheme="minorHAnsi" w:cstheme="minorHAnsi"/>
          <w:b/>
          <w:bCs/>
          <w:szCs w:val="20"/>
        </w:rPr>
        <w:t>MP4, MOV, AVI</w:t>
      </w:r>
      <w:r w:rsidRPr="00FD62C8">
        <w:rPr>
          <w:rFonts w:asciiTheme="minorHAnsi" w:hAnsiTheme="minorHAnsi" w:cstheme="minorHAnsi"/>
          <w:szCs w:val="20"/>
        </w:rPr>
        <w:t>.</w:t>
      </w:r>
    </w:p>
    <w:p w14:paraId="3B6827D5" w14:textId="77777777" w:rsidR="00E04DC8" w:rsidRPr="00FD62C8" w:rsidRDefault="00E04DC8" w:rsidP="00E04DC8">
      <w:pPr>
        <w:numPr>
          <w:ilvl w:val="0"/>
          <w:numId w:val="37"/>
        </w:numPr>
        <w:jc w:val="left"/>
        <w:rPr>
          <w:rFonts w:asciiTheme="minorHAnsi" w:hAnsiTheme="minorHAnsi" w:cstheme="minorHAnsi"/>
          <w:szCs w:val="20"/>
        </w:rPr>
      </w:pPr>
      <w:r w:rsidRPr="00FD62C8">
        <w:rPr>
          <w:rFonts w:asciiTheme="minorHAnsi" w:hAnsiTheme="minorHAnsi" w:cstheme="minorHAnsi"/>
          <w:szCs w:val="20"/>
        </w:rPr>
        <w:t>Czas trwania nagrania powinien odpowiadać wymaganiom programu przesłuchania.</w:t>
      </w:r>
    </w:p>
    <w:p w14:paraId="25CCEDBF"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t>2. Jakość obrazu:</w:t>
      </w:r>
    </w:p>
    <w:p w14:paraId="41C98A49" w14:textId="37FA78C5" w:rsidR="00E04DC8" w:rsidRPr="00FD62C8" w:rsidRDefault="00E96C91" w:rsidP="00E04DC8">
      <w:pPr>
        <w:numPr>
          <w:ilvl w:val="0"/>
          <w:numId w:val="38"/>
        </w:numPr>
        <w:jc w:val="left"/>
        <w:rPr>
          <w:rFonts w:asciiTheme="minorHAnsi" w:hAnsiTheme="minorHAnsi" w:cstheme="minorHAnsi"/>
          <w:szCs w:val="20"/>
        </w:rPr>
      </w:pPr>
      <w:r w:rsidRPr="004A4E4D">
        <w:rPr>
          <w:rFonts w:asciiTheme="minorHAnsi" w:hAnsiTheme="minorHAnsi" w:cstheme="minorHAnsi"/>
          <w:szCs w:val="20"/>
        </w:rPr>
        <w:t>Preferowany</w:t>
      </w:r>
      <w:r w:rsidR="00E04DC8" w:rsidRPr="00FD62C8">
        <w:rPr>
          <w:rFonts w:asciiTheme="minorHAnsi" w:hAnsiTheme="minorHAnsi" w:cstheme="minorHAnsi"/>
          <w:szCs w:val="20"/>
        </w:rPr>
        <w:t xml:space="preserve"> </w:t>
      </w:r>
      <w:r w:rsidR="00E04DC8" w:rsidRPr="00FD62C8">
        <w:rPr>
          <w:rFonts w:asciiTheme="minorHAnsi" w:hAnsiTheme="minorHAnsi" w:cstheme="minorHAnsi"/>
          <w:b/>
          <w:bCs/>
          <w:szCs w:val="20"/>
        </w:rPr>
        <w:t>pełny widok sylwetki</w:t>
      </w:r>
      <w:r w:rsidR="00E04DC8" w:rsidRPr="00FD62C8">
        <w:rPr>
          <w:rFonts w:asciiTheme="minorHAnsi" w:hAnsiTheme="minorHAnsi" w:cstheme="minorHAnsi"/>
          <w:szCs w:val="20"/>
        </w:rPr>
        <w:t>, w tym rąk, instrumentu i smyczka.</w:t>
      </w:r>
    </w:p>
    <w:p w14:paraId="6BCADA73" w14:textId="77777777" w:rsidR="00E04DC8" w:rsidRPr="00FD62C8" w:rsidRDefault="00E04DC8" w:rsidP="00E04DC8">
      <w:pPr>
        <w:numPr>
          <w:ilvl w:val="0"/>
          <w:numId w:val="38"/>
        </w:numPr>
        <w:jc w:val="left"/>
        <w:rPr>
          <w:rFonts w:asciiTheme="minorHAnsi" w:hAnsiTheme="minorHAnsi" w:cstheme="minorHAnsi"/>
          <w:szCs w:val="20"/>
        </w:rPr>
      </w:pPr>
      <w:r w:rsidRPr="00FD62C8">
        <w:rPr>
          <w:rFonts w:asciiTheme="minorHAnsi" w:hAnsiTheme="minorHAnsi" w:cstheme="minorHAnsi"/>
          <w:szCs w:val="20"/>
        </w:rPr>
        <w:t xml:space="preserve">Zalecana rozdzielczość: </w:t>
      </w:r>
      <w:r w:rsidRPr="00FD62C8">
        <w:rPr>
          <w:rFonts w:asciiTheme="minorHAnsi" w:hAnsiTheme="minorHAnsi" w:cstheme="minorHAnsi"/>
          <w:b/>
          <w:bCs/>
          <w:szCs w:val="20"/>
        </w:rPr>
        <w:t>minimum 720p HD</w:t>
      </w:r>
      <w:r w:rsidRPr="00FD62C8">
        <w:rPr>
          <w:rFonts w:asciiTheme="minorHAnsi" w:hAnsiTheme="minorHAnsi" w:cstheme="minorHAnsi"/>
          <w:szCs w:val="20"/>
        </w:rPr>
        <w:t>, najlepiej 1080p.</w:t>
      </w:r>
    </w:p>
    <w:p w14:paraId="602B5600" w14:textId="77777777" w:rsidR="00E04DC8" w:rsidRPr="00FD62C8" w:rsidRDefault="00E04DC8" w:rsidP="00E04DC8">
      <w:pPr>
        <w:numPr>
          <w:ilvl w:val="0"/>
          <w:numId w:val="38"/>
        </w:numPr>
        <w:jc w:val="left"/>
        <w:rPr>
          <w:rFonts w:asciiTheme="minorHAnsi" w:hAnsiTheme="minorHAnsi" w:cstheme="minorHAnsi"/>
          <w:szCs w:val="20"/>
        </w:rPr>
      </w:pPr>
      <w:r w:rsidRPr="00FD62C8">
        <w:rPr>
          <w:rFonts w:asciiTheme="minorHAnsi" w:hAnsiTheme="minorHAnsi" w:cstheme="minorHAnsi"/>
          <w:szCs w:val="20"/>
        </w:rPr>
        <w:t xml:space="preserve">Upewnij się, że oświetlenie jest równomierne – </w:t>
      </w:r>
      <w:r w:rsidRPr="00FD62C8">
        <w:rPr>
          <w:rFonts w:asciiTheme="minorHAnsi" w:hAnsiTheme="minorHAnsi" w:cstheme="minorHAnsi"/>
          <w:b/>
          <w:bCs/>
          <w:szCs w:val="20"/>
        </w:rPr>
        <w:t>unikaj cieni i prześwietleń</w:t>
      </w:r>
      <w:r w:rsidRPr="00FD62C8">
        <w:rPr>
          <w:rFonts w:asciiTheme="minorHAnsi" w:hAnsiTheme="minorHAnsi" w:cstheme="minorHAnsi"/>
          <w:szCs w:val="20"/>
        </w:rPr>
        <w:t>.</w:t>
      </w:r>
    </w:p>
    <w:p w14:paraId="798F3150"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t>3. Jakość dźwięku:</w:t>
      </w:r>
    </w:p>
    <w:p w14:paraId="0563B8CF" w14:textId="77777777" w:rsidR="00E04DC8" w:rsidRPr="00FD62C8" w:rsidRDefault="00E04DC8" w:rsidP="00E04DC8">
      <w:pPr>
        <w:numPr>
          <w:ilvl w:val="0"/>
          <w:numId w:val="39"/>
        </w:numPr>
        <w:jc w:val="left"/>
        <w:rPr>
          <w:rFonts w:asciiTheme="minorHAnsi" w:hAnsiTheme="minorHAnsi" w:cstheme="minorHAnsi"/>
          <w:szCs w:val="20"/>
        </w:rPr>
      </w:pPr>
      <w:r w:rsidRPr="00FD62C8">
        <w:rPr>
          <w:rFonts w:asciiTheme="minorHAnsi" w:hAnsiTheme="minorHAnsi" w:cstheme="minorHAnsi"/>
          <w:szCs w:val="20"/>
        </w:rPr>
        <w:t>Użyj zewnętrznego mikrofonu, jeśli to możliwe – mikrofony wbudowane w telefon lub laptop mogą nie oddać pełni brzmienia instrumentu.</w:t>
      </w:r>
    </w:p>
    <w:p w14:paraId="5DB5A2A8" w14:textId="77777777" w:rsidR="00E04DC8" w:rsidRPr="00FD62C8" w:rsidRDefault="00E04DC8" w:rsidP="00E04DC8">
      <w:pPr>
        <w:numPr>
          <w:ilvl w:val="0"/>
          <w:numId w:val="39"/>
        </w:numPr>
        <w:jc w:val="left"/>
        <w:rPr>
          <w:rFonts w:asciiTheme="minorHAnsi" w:hAnsiTheme="minorHAnsi" w:cstheme="minorHAnsi"/>
          <w:szCs w:val="20"/>
        </w:rPr>
      </w:pPr>
      <w:r w:rsidRPr="00FD62C8">
        <w:rPr>
          <w:rFonts w:asciiTheme="minorHAnsi" w:hAnsiTheme="minorHAnsi" w:cstheme="minorHAnsi"/>
          <w:szCs w:val="20"/>
        </w:rPr>
        <w:t xml:space="preserve">Nagrywaj w </w:t>
      </w:r>
      <w:r w:rsidRPr="00FD62C8">
        <w:rPr>
          <w:rFonts w:asciiTheme="minorHAnsi" w:hAnsiTheme="minorHAnsi" w:cstheme="minorHAnsi"/>
          <w:b/>
          <w:bCs/>
          <w:szCs w:val="20"/>
        </w:rPr>
        <w:t>cichym pomieszczeniu</w:t>
      </w:r>
      <w:r w:rsidRPr="00FD62C8">
        <w:rPr>
          <w:rFonts w:asciiTheme="minorHAnsi" w:hAnsiTheme="minorHAnsi" w:cstheme="minorHAnsi"/>
          <w:szCs w:val="20"/>
        </w:rPr>
        <w:t>, bez pogłosu i zakłóceń.</w:t>
      </w:r>
    </w:p>
    <w:p w14:paraId="1C2DEF7C" w14:textId="77777777" w:rsidR="00E04DC8" w:rsidRPr="00FD62C8" w:rsidRDefault="00E04DC8" w:rsidP="00E04DC8">
      <w:pPr>
        <w:numPr>
          <w:ilvl w:val="0"/>
          <w:numId w:val="39"/>
        </w:numPr>
        <w:jc w:val="left"/>
        <w:rPr>
          <w:rFonts w:asciiTheme="minorHAnsi" w:hAnsiTheme="minorHAnsi" w:cstheme="minorHAnsi"/>
          <w:szCs w:val="20"/>
        </w:rPr>
      </w:pPr>
      <w:r w:rsidRPr="00FD62C8">
        <w:rPr>
          <w:rFonts w:asciiTheme="minorHAnsi" w:hAnsiTheme="minorHAnsi" w:cstheme="minorHAnsi"/>
          <w:szCs w:val="20"/>
        </w:rPr>
        <w:t>Sprawdź poziomy głośności – dźwięk nie może być przesterowany ani zbyt cichy.</w:t>
      </w:r>
    </w:p>
    <w:p w14:paraId="29492377"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lastRenderedPageBreak/>
        <w:t>4. Ustawienie kamery:</w:t>
      </w:r>
    </w:p>
    <w:p w14:paraId="75E267A4" w14:textId="77777777" w:rsidR="00E04DC8" w:rsidRPr="00FD62C8" w:rsidRDefault="00E04DC8" w:rsidP="00E04DC8">
      <w:pPr>
        <w:numPr>
          <w:ilvl w:val="0"/>
          <w:numId w:val="40"/>
        </w:numPr>
        <w:jc w:val="left"/>
        <w:rPr>
          <w:rFonts w:asciiTheme="minorHAnsi" w:hAnsiTheme="minorHAnsi" w:cstheme="minorHAnsi"/>
          <w:szCs w:val="20"/>
        </w:rPr>
      </w:pPr>
      <w:r w:rsidRPr="00FD62C8">
        <w:rPr>
          <w:rFonts w:asciiTheme="minorHAnsi" w:hAnsiTheme="minorHAnsi" w:cstheme="minorHAnsi"/>
          <w:szCs w:val="20"/>
        </w:rPr>
        <w:t xml:space="preserve">Kamera powinna być </w:t>
      </w:r>
      <w:r w:rsidRPr="00FD62C8">
        <w:rPr>
          <w:rFonts w:asciiTheme="minorHAnsi" w:hAnsiTheme="minorHAnsi" w:cstheme="minorHAnsi"/>
          <w:b/>
          <w:bCs/>
          <w:szCs w:val="20"/>
        </w:rPr>
        <w:t>stabilna</w:t>
      </w:r>
      <w:r w:rsidRPr="00FD62C8">
        <w:rPr>
          <w:rFonts w:asciiTheme="minorHAnsi" w:hAnsiTheme="minorHAnsi" w:cstheme="minorHAnsi"/>
          <w:szCs w:val="20"/>
        </w:rPr>
        <w:t xml:space="preserve"> (na statywie lub stabilnej powierzchni).</w:t>
      </w:r>
    </w:p>
    <w:p w14:paraId="09AEEF80" w14:textId="77777777" w:rsidR="00E04DC8" w:rsidRPr="00FD62C8" w:rsidRDefault="00E04DC8" w:rsidP="00E04DC8">
      <w:pPr>
        <w:numPr>
          <w:ilvl w:val="0"/>
          <w:numId w:val="40"/>
        </w:numPr>
        <w:jc w:val="left"/>
        <w:rPr>
          <w:rFonts w:asciiTheme="minorHAnsi" w:hAnsiTheme="minorHAnsi" w:cstheme="minorHAnsi"/>
          <w:szCs w:val="20"/>
        </w:rPr>
      </w:pPr>
      <w:r w:rsidRPr="00FD62C8">
        <w:rPr>
          <w:rFonts w:asciiTheme="minorHAnsi" w:hAnsiTheme="minorHAnsi" w:cstheme="minorHAnsi"/>
          <w:szCs w:val="20"/>
        </w:rPr>
        <w:t xml:space="preserve">Ustaw ją </w:t>
      </w:r>
      <w:r w:rsidRPr="00FD62C8">
        <w:rPr>
          <w:rFonts w:asciiTheme="minorHAnsi" w:hAnsiTheme="minorHAnsi" w:cstheme="minorHAnsi"/>
          <w:b/>
          <w:bCs/>
          <w:szCs w:val="20"/>
        </w:rPr>
        <w:t>na wysokości oczu</w:t>
      </w:r>
      <w:r w:rsidRPr="00FD62C8">
        <w:rPr>
          <w:rFonts w:asciiTheme="minorHAnsi" w:hAnsiTheme="minorHAnsi" w:cstheme="minorHAnsi"/>
          <w:szCs w:val="20"/>
        </w:rPr>
        <w:t>, lekko z boku, aby widoczna była technika lewej ręki i praca smyczka.</w:t>
      </w:r>
    </w:p>
    <w:p w14:paraId="1726AACA"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t>5. Test przed nagraniem:</w:t>
      </w:r>
    </w:p>
    <w:p w14:paraId="4172BE15" w14:textId="77777777" w:rsidR="00E04DC8" w:rsidRPr="00FD62C8" w:rsidRDefault="00E04DC8" w:rsidP="00E04DC8">
      <w:pPr>
        <w:numPr>
          <w:ilvl w:val="0"/>
          <w:numId w:val="41"/>
        </w:numPr>
        <w:jc w:val="left"/>
        <w:rPr>
          <w:rFonts w:asciiTheme="minorHAnsi" w:hAnsiTheme="minorHAnsi" w:cstheme="minorHAnsi"/>
          <w:szCs w:val="20"/>
        </w:rPr>
      </w:pPr>
      <w:r w:rsidRPr="00FD62C8">
        <w:rPr>
          <w:rFonts w:asciiTheme="minorHAnsi" w:hAnsiTheme="minorHAnsi" w:cstheme="minorHAnsi"/>
          <w:szCs w:val="20"/>
        </w:rPr>
        <w:t xml:space="preserve">Zrób próbne nagranie i </w:t>
      </w:r>
      <w:r w:rsidRPr="00FD62C8">
        <w:rPr>
          <w:rFonts w:asciiTheme="minorHAnsi" w:hAnsiTheme="minorHAnsi" w:cstheme="minorHAnsi"/>
          <w:b/>
          <w:bCs/>
          <w:szCs w:val="20"/>
        </w:rPr>
        <w:t>odsłuchaj je</w:t>
      </w:r>
      <w:r w:rsidRPr="00FD62C8">
        <w:rPr>
          <w:rFonts w:asciiTheme="minorHAnsi" w:hAnsiTheme="minorHAnsi" w:cstheme="minorHAnsi"/>
          <w:szCs w:val="20"/>
        </w:rPr>
        <w:t xml:space="preserve"> – sprawdź, czy wszystko jest dobrze widoczne i słyszalne.</w:t>
      </w:r>
    </w:p>
    <w:p w14:paraId="69F2F608" w14:textId="77777777" w:rsidR="00E04DC8" w:rsidRPr="00FD62C8" w:rsidRDefault="00E04DC8" w:rsidP="00E04DC8">
      <w:pPr>
        <w:numPr>
          <w:ilvl w:val="0"/>
          <w:numId w:val="41"/>
        </w:numPr>
        <w:jc w:val="left"/>
        <w:rPr>
          <w:rFonts w:asciiTheme="minorHAnsi" w:hAnsiTheme="minorHAnsi" w:cstheme="minorHAnsi"/>
          <w:szCs w:val="20"/>
        </w:rPr>
      </w:pPr>
      <w:r w:rsidRPr="00FD62C8">
        <w:rPr>
          <w:rFonts w:asciiTheme="minorHAnsi" w:hAnsiTheme="minorHAnsi" w:cstheme="minorHAnsi"/>
          <w:szCs w:val="20"/>
        </w:rPr>
        <w:t xml:space="preserve">Upewnij się, że </w:t>
      </w:r>
      <w:r w:rsidRPr="00FD62C8">
        <w:rPr>
          <w:rFonts w:asciiTheme="minorHAnsi" w:hAnsiTheme="minorHAnsi" w:cstheme="minorHAnsi"/>
          <w:b/>
          <w:bCs/>
          <w:szCs w:val="20"/>
        </w:rPr>
        <w:t>nie ma zakłóceń</w:t>
      </w:r>
      <w:r w:rsidRPr="00FD62C8">
        <w:rPr>
          <w:rFonts w:asciiTheme="minorHAnsi" w:hAnsiTheme="minorHAnsi" w:cstheme="minorHAnsi"/>
          <w:szCs w:val="20"/>
        </w:rPr>
        <w:t xml:space="preserve"> (np. szumów wentylatora, rozmów w tle).</w:t>
      </w:r>
    </w:p>
    <w:p w14:paraId="28D578E9"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t>6. Nazewnictwo pliku:</w:t>
      </w:r>
    </w:p>
    <w:p w14:paraId="208C3A9E" w14:textId="4DA477D2" w:rsidR="00E04DC8" w:rsidRPr="00FD62C8" w:rsidRDefault="00E04DC8" w:rsidP="00E04DC8">
      <w:pPr>
        <w:numPr>
          <w:ilvl w:val="0"/>
          <w:numId w:val="42"/>
        </w:numPr>
        <w:jc w:val="left"/>
        <w:rPr>
          <w:rFonts w:asciiTheme="minorHAnsi" w:hAnsiTheme="minorHAnsi" w:cstheme="minorHAnsi"/>
          <w:szCs w:val="20"/>
        </w:rPr>
      </w:pPr>
      <w:r w:rsidRPr="00FD62C8">
        <w:rPr>
          <w:rFonts w:asciiTheme="minorHAnsi" w:hAnsiTheme="minorHAnsi" w:cstheme="minorHAnsi"/>
          <w:szCs w:val="20"/>
        </w:rPr>
        <w:t xml:space="preserve">Nazwij plik według wzoru: </w:t>
      </w:r>
      <w:proofErr w:type="spellStart"/>
      <w:r w:rsidRPr="00FD62C8">
        <w:rPr>
          <w:rFonts w:asciiTheme="minorHAnsi" w:hAnsiTheme="minorHAnsi" w:cstheme="minorHAnsi"/>
          <w:b/>
          <w:bCs/>
          <w:szCs w:val="20"/>
        </w:rPr>
        <w:t>Imię_Nazwisko_</w:t>
      </w:r>
      <w:r w:rsidR="00735D1E" w:rsidRPr="004A4E4D">
        <w:rPr>
          <w:rFonts w:asciiTheme="minorHAnsi" w:hAnsiTheme="minorHAnsi" w:cstheme="minorHAnsi"/>
          <w:b/>
          <w:bCs/>
          <w:szCs w:val="20"/>
        </w:rPr>
        <w:t>violin</w:t>
      </w:r>
      <w:r w:rsidR="003344AC" w:rsidRPr="004A4E4D">
        <w:rPr>
          <w:rFonts w:asciiTheme="minorHAnsi" w:hAnsiTheme="minorHAnsi" w:cstheme="minorHAnsi"/>
          <w:b/>
          <w:bCs/>
          <w:szCs w:val="20"/>
        </w:rPr>
        <w:t>_</w:t>
      </w:r>
      <w:r w:rsidR="00735D1E" w:rsidRPr="004A4E4D">
        <w:rPr>
          <w:rFonts w:asciiTheme="minorHAnsi" w:hAnsiTheme="minorHAnsi" w:cstheme="minorHAnsi"/>
          <w:b/>
          <w:bCs/>
          <w:szCs w:val="20"/>
        </w:rPr>
        <w:t>solo</w:t>
      </w:r>
      <w:proofErr w:type="spellEnd"/>
    </w:p>
    <w:p w14:paraId="3EB18D2D"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t>7. Przesyłanie:</w:t>
      </w:r>
    </w:p>
    <w:p w14:paraId="58A24E5F" w14:textId="26F4B41E" w:rsidR="00E04DC8" w:rsidRPr="00FD62C8" w:rsidRDefault="00E04DC8" w:rsidP="00735D1E">
      <w:pPr>
        <w:numPr>
          <w:ilvl w:val="0"/>
          <w:numId w:val="43"/>
        </w:numPr>
        <w:jc w:val="left"/>
        <w:rPr>
          <w:rFonts w:asciiTheme="minorHAnsi" w:hAnsiTheme="minorHAnsi" w:cstheme="minorHAnsi"/>
          <w:szCs w:val="20"/>
        </w:rPr>
      </w:pPr>
      <w:r w:rsidRPr="00FD62C8">
        <w:rPr>
          <w:rFonts w:asciiTheme="minorHAnsi" w:hAnsiTheme="minorHAnsi" w:cstheme="minorHAnsi"/>
          <w:szCs w:val="20"/>
        </w:rPr>
        <w:t xml:space="preserve">Prześlij plik przez platformę </w:t>
      </w:r>
      <w:proofErr w:type="spellStart"/>
      <w:r w:rsidR="00735D1E" w:rsidRPr="004A4E4D">
        <w:rPr>
          <w:rFonts w:asciiTheme="minorHAnsi" w:hAnsiTheme="minorHAnsi" w:cstheme="minorHAnsi"/>
          <w:szCs w:val="20"/>
        </w:rPr>
        <w:t>Muvac</w:t>
      </w:r>
      <w:proofErr w:type="spellEnd"/>
      <w:r w:rsidRPr="00FD62C8">
        <w:rPr>
          <w:rFonts w:asciiTheme="minorHAnsi" w:hAnsiTheme="minorHAnsi" w:cstheme="minorHAnsi"/>
          <w:szCs w:val="20"/>
        </w:rPr>
        <w:t>.</w:t>
      </w:r>
    </w:p>
    <w:p w14:paraId="65A57125" w14:textId="77777777" w:rsidR="00E04DC8" w:rsidRPr="00FD62C8" w:rsidRDefault="00E04DC8" w:rsidP="00E04DC8">
      <w:pPr>
        <w:jc w:val="left"/>
        <w:rPr>
          <w:rFonts w:asciiTheme="minorHAnsi" w:hAnsiTheme="minorHAnsi" w:cstheme="minorHAnsi"/>
          <w:szCs w:val="20"/>
        </w:rPr>
      </w:pPr>
      <w:r w:rsidRPr="00FD62C8">
        <w:rPr>
          <w:rFonts w:asciiTheme="minorHAnsi" w:hAnsiTheme="minorHAnsi" w:cstheme="minorHAnsi"/>
          <w:b/>
          <w:bCs/>
          <w:szCs w:val="20"/>
        </w:rPr>
        <w:t>8. Uwaga:</w:t>
      </w:r>
    </w:p>
    <w:p w14:paraId="16F28218" w14:textId="77777777" w:rsidR="00E04DC8" w:rsidRPr="00FD62C8" w:rsidRDefault="00E04DC8" w:rsidP="00E04DC8">
      <w:pPr>
        <w:numPr>
          <w:ilvl w:val="0"/>
          <w:numId w:val="44"/>
        </w:numPr>
        <w:jc w:val="left"/>
        <w:rPr>
          <w:rFonts w:asciiTheme="minorHAnsi" w:hAnsiTheme="minorHAnsi" w:cstheme="minorHAnsi"/>
          <w:szCs w:val="20"/>
        </w:rPr>
      </w:pPr>
      <w:r w:rsidRPr="00FD62C8">
        <w:rPr>
          <w:rFonts w:asciiTheme="minorHAnsi" w:hAnsiTheme="minorHAnsi" w:cstheme="minorHAnsi"/>
          <w:szCs w:val="20"/>
        </w:rPr>
        <w:t xml:space="preserve">W przypadku </w:t>
      </w:r>
      <w:r w:rsidRPr="00FD62C8">
        <w:rPr>
          <w:rFonts w:asciiTheme="minorHAnsi" w:hAnsiTheme="minorHAnsi" w:cstheme="minorHAnsi"/>
          <w:b/>
          <w:bCs/>
          <w:szCs w:val="20"/>
        </w:rPr>
        <w:t>słabej jakości technicznej nagrania (zwłaszcza dźwięku)</w:t>
      </w:r>
      <w:r w:rsidRPr="00FD62C8">
        <w:rPr>
          <w:rFonts w:asciiTheme="minorHAnsi" w:hAnsiTheme="minorHAnsi" w:cstheme="minorHAnsi"/>
          <w:szCs w:val="20"/>
        </w:rPr>
        <w:t xml:space="preserve">, zgłoszenie może zostać </w:t>
      </w:r>
      <w:r w:rsidRPr="00FD62C8">
        <w:rPr>
          <w:rFonts w:asciiTheme="minorHAnsi" w:hAnsiTheme="minorHAnsi" w:cstheme="minorHAnsi"/>
          <w:b/>
          <w:bCs/>
          <w:szCs w:val="20"/>
        </w:rPr>
        <w:t>odrzucone</w:t>
      </w:r>
      <w:r w:rsidRPr="00FD62C8">
        <w:rPr>
          <w:rFonts w:asciiTheme="minorHAnsi" w:hAnsiTheme="minorHAnsi" w:cstheme="minorHAnsi"/>
          <w:szCs w:val="20"/>
        </w:rPr>
        <w:t>.</w:t>
      </w:r>
    </w:p>
    <w:p w14:paraId="7B1F79B4" w14:textId="77777777" w:rsidR="00D5759E" w:rsidRPr="00060C7C" w:rsidRDefault="00D5759E" w:rsidP="007F2193">
      <w:pPr>
        <w:jc w:val="left"/>
        <w:rPr>
          <w:rFonts w:asciiTheme="minorHAnsi" w:hAnsiTheme="minorHAnsi" w:cstheme="minorHAnsi"/>
          <w:szCs w:val="20"/>
        </w:rPr>
      </w:pPr>
    </w:p>
    <w:sectPr w:rsidR="00D5759E" w:rsidRPr="00060C7C" w:rsidSect="007F44A9">
      <w:headerReference w:type="default" r:id="rId14"/>
      <w:footerReference w:type="default" r:id="rId15"/>
      <w:pgSz w:w="11905" w:h="16837"/>
      <w:pgMar w:top="1701" w:right="1077" w:bottom="1418" w:left="1077" w:header="567" w:footer="87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79FD" w14:textId="77777777" w:rsidR="00325B27" w:rsidRDefault="00325B27" w:rsidP="001922FB">
      <w:pPr>
        <w:spacing w:line="240" w:lineRule="auto"/>
      </w:pPr>
      <w:r>
        <w:separator/>
      </w:r>
    </w:p>
  </w:endnote>
  <w:endnote w:type="continuationSeparator" w:id="0">
    <w:p w14:paraId="43F361F9" w14:textId="77777777" w:rsidR="00325B27" w:rsidRDefault="00325B27" w:rsidP="001922FB">
      <w:pPr>
        <w:spacing w:line="240" w:lineRule="auto"/>
      </w:pPr>
      <w:r>
        <w:continuationSeparator/>
      </w:r>
    </w:p>
  </w:endnote>
  <w:endnote w:type="continuationNotice" w:id="1">
    <w:p w14:paraId="55336C70" w14:textId="77777777" w:rsidR="00325B27" w:rsidRDefault="00325B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27027"/>
      <w:docPartObj>
        <w:docPartGallery w:val="Page Numbers (Bottom of Page)"/>
        <w:docPartUnique/>
      </w:docPartObj>
    </w:sdtPr>
    <w:sdtEndPr/>
    <w:sdtContent>
      <w:sdt>
        <w:sdtPr>
          <w:id w:val="-1769616900"/>
          <w:docPartObj>
            <w:docPartGallery w:val="Page Numbers (Top of Page)"/>
            <w:docPartUnique/>
          </w:docPartObj>
        </w:sdtPr>
        <w:sdtEndPr/>
        <w:sdtContent>
          <w:p w14:paraId="01C2E2BB" w14:textId="222B21C7" w:rsidR="003A4578" w:rsidRDefault="003A4578" w:rsidP="003A4578">
            <w:pPr>
              <w:pStyle w:val="Stopka"/>
              <w:jc w:val="right"/>
            </w:pPr>
            <w:r w:rsidRPr="007F2193">
              <w:rPr>
                <w:rFonts w:asciiTheme="minorHAnsi" w:hAnsiTheme="minorHAnsi" w:cstheme="minorHAnsi"/>
                <w:szCs w:val="20"/>
              </w:rPr>
              <w:t xml:space="preserve">Strona </w:t>
            </w:r>
            <w:r w:rsidRPr="007F2193">
              <w:rPr>
                <w:rFonts w:asciiTheme="minorHAnsi" w:hAnsiTheme="minorHAnsi" w:cstheme="minorHAnsi"/>
                <w:b/>
                <w:bCs/>
                <w:szCs w:val="20"/>
              </w:rPr>
              <w:fldChar w:fldCharType="begin"/>
            </w:r>
            <w:r w:rsidRPr="007F2193">
              <w:rPr>
                <w:rFonts w:asciiTheme="minorHAnsi" w:hAnsiTheme="minorHAnsi" w:cstheme="minorHAnsi"/>
                <w:b/>
                <w:bCs/>
                <w:szCs w:val="20"/>
              </w:rPr>
              <w:instrText>PAGE</w:instrText>
            </w:r>
            <w:r w:rsidRPr="007F2193">
              <w:rPr>
                <w:rFonts w:asciiTheme="minorHAnsi" w:hAnsiTheme="minorHAnsi" w:cstheme="minorHAnsi"/>
                <w:b/>
                <w:bCs/>
                <w:szCs w:val="20"/>
              </w:rPr>
              <w:fldChar w:fldCharType="separate"/>
            </w:r>
            <w:r w:rsidRPr="007F2193">
              <w:rPr>
                <w:rFonts w:asciiTheme="minorHAnsi" w:hAnsiTheme="minorHAnsi" w:cstheme="minorHAnsi"/>
                <w:b/>
                <w:bCs/>
                <w:szCs w:val="20"/>
              </w:rPr>
              <w:t>2</w:t>
            </w:r>
            <w:r w:rsidRPr="007F2193">
              <w:rPr>
                <w:rFonts w:asciiTheme="minorHAnsi" w:hAnsiTheme="minorHAnsi" w:cstheme="minorHAnsi"/>
                <w:b/>
                <w:bCs/>
                <w:szCs w:val="20"/>
              </w:rPr>
              <w:fldChar w:fldCharType="end"/>
            </w:r>
            <w:r w:rsidRPr="007F2193">
              <w:rPr>
                <w:rFonts w:asciiTheme="minorHAnsi" w:hAnsiTheme="minorHAnsi" w:cstheme="minorHAnsi"/>
                <w:szCs w:val="20"/>
              </w:rPr>
              <w:t xml:space="preserve"> z </w:t>
            </w:r>
            <w:r w:rsidRPr="007F2193">
              <w:rPr>
                <w:rFonts w:asciiTheme="minorHAnsi" w:hAnsiTheme="minorHAnsi" w:cstheme="minorHAnsi"/>
                <w:b/>
                <w:bCs/>
                <w:szCs w:val="20"/>
              </w:rPr>
              <w:fldChar w:fldCharType="begin"/>
            </w:r>
            <w:r w:rsidRPr="007F2193">
              <w:rPr>
                <w:rFonts w:asciiTheme="minorHAnsi" w:hAnsiTheme="minorHAnsi" w:cstheme="minorHAnsi"/>
                <w:b/>
                <w:bCs/>
                <w:szCs w:val="20"/>
              </w:rPr>
              <w:instrText>NUMPAGES</w:instrText>
            </w:r>
            <w:r w:rsidRPr="007F2193">
              <w:rPr>
                <w:rFonts w:asciiTheme="minorHAnsi" w:hAnsiTheme="minorHAnsi" w:cstheme="minorHAnsi"/>
                <w:b/>
                <w:bCs/>
                <w:szCs w:val="20"/>
              </w:rPr>
              <w:fldChar w:fldCharType="separate"/>
            </w:r>
            <w:r w:rsidRPr="007F2193">
              <w:rPr>
                <w:rFonts w:asciiTheme="minorHAnsi" w:hAnsiTheme="minorHAnsi" w:cstheme="minorHAnsi"/>
                <w:b/>
                <w:bCs/>
                <w:szCs w:val="20"/>
              </w:rPr>
              <w:t>2</w:t>
            </w:r>
            <w:r w:rsidRPr="007F2193">
              <w:rPr>
                <w:rFonts w:asciiTheme="minorHAnsi" w:hAnsiTheme="minorHAnsi" w:cstheme="minorHAnsi"/>
                <w:b/>
                <w:bCs/>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FD56" w14:textId="77777777" w:rsidR="00325B27" w:rsidRDefault="00325B27" w:rsidP="001922FB">
      <w:pPr>
        <w:spacing w:line="240" w:lineRule="auto"/>
      </w:pPr>
      <w:r>
        <w:separator/>
      </w:r>
    </w:p>
  </w:footnote>
  <w:footnote w:type="continuationSeparator" w:id="0">
    <w:p w14:paraId="045F127F" w14:textId="77777777" w:rsidR="00325B27" w:rsidRDefault="00325B27" w:rsidP="001922FB">
      <w:pPr>
        <w:spacing w:line="240" w:lineRule="auto"/>
      </w:pPr>
      <w:r>
        <w:continuationSeparator/>
      </w:r>
    </w:p>
  </w:footnote>
  <w:footnote w:type="continuationNotice" w:id="1">
    <w:p w14:paraId="380BED54" w14:textId="77777777" w:rsidR="00325B27" w:rsidRDefault="00325B2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D2E5" w14:textId="5516112A" w:rsidR="003A4578" w:rsidRDefault="00060C7C" w:rsidP="00850848">
    <w:pPr>
      <w:pStyle w:val="Nagwek"/>
      <w:jc w:val="right"/>
    </w:pPr>
    <w:r>
      <w:rPr>
        <w:noProof/>
      </w:rPr>
      <w:drawing>
        <wp:inline distT="0" distB="0" distL="0" distR="0" wp14:anchorId="4A9D5864" wp14:editId="0AB79A3A">
          <wp:extent cx="1412198" cy="652335"/>
          <wp:effectExtent l="0" t="0" r="0" b="0"/>
          <wp:docPr id="1943514730" name="Obraz 1" descr="Obraz zawierający tekst, Czcionka, typografia,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91851" name="Obraz 1" descr="Obraz zawierający tekst, Czcionka, typografia, Grafika&#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20863" cy="656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9CE380C"/>
    <w:name w:val="WW8Num2"/>
    <w:lvl w:ilvl="0">
      <w:start w:val="2"/>
      <w:numFmt w:val="decimal"/>
      <w:lvlText w:val="%1)"/>
      <w:lvlJc w:val="left"/>
      <w:pPr>
        <w:tabs>
          <w:tab w:val="num" w:pos="785"/>
        </w:tabs>
        <w:ind w:left="785" w:hanging="360"/>
      </w:pPr>
    </w:lvl>
    <w:lvl w:ilvl="1">
      <w:start w:val="1"/>
      <w:numFmt w:val="decimal"/>
      <w:lvlText w:val="%2."/>
      <w:lvlJc w:val="left"/>
      <w:pPr>
        <w:tabs>
          <w:tab w:val="num" w:pos="1145"/>
        </w:tabs>
        <w:ind w:left="1145" w:hanging="360"/>
      </w:pPr>
      <w:rPr>
        <w:b w:val="0"/>
        <w:bCs/>
      </w:rPr>
    </w:lvl>
    <w:lvl w:ilvl="2">
      <w:start w:val="1"/>
      <w:numFmt w:val="decimal"/>
      <w:lvlText w:val="%3."/>
      <w:lvlJc w:val="left"/>
      <w:pPr>
        <w:tabs>
          <w:tab w:val="num" w:pos="1505"/>
        </w:tabs>
        <w:ind w:left="1505" w:hanging="360"/>
      </w:pPr>
    </w:lvl>
    <w:lvl w:ilvl="3">
      <w:start w:val="1"/>
      <w:numFmt w:val="decimal"/>
      <w:lvlText w:val="%4."/>
      <w:lvlJc w:val="left"/>
      <w:pPr>
        <w:tabs>
          <w:tab w:val="num" w:pos="1865"/>
        </w:tabs>
        <w:ind w:left="1865" w:hanging="360"/>
      </w:pPr>
    </w:lvl>
    <w:lvl w:ilvl="4">
      <w:start w:val="1"/>
      <w:numFmt w:val="decimal"/>
      <w:lvlText w:val="%5."/>
      <w:lvlJc w:val="left"/>
      <w:pPr>
        <w:tabs>
          <w:tab w:val="num" w:pos="2225"/>
        </w:tabs>
        <w:ind w:left="2225" w:hanging="360"/>
      </w:pPr>
    </w:lvl>
    <w:lvl w:ilvl="5">
      <w:start w:val="1"/>
      <w:numFmt w:val="decimal"/>
      <w:lvlText w:val="%6."/>
      <w:lvlJc w:val="left"/>
      <w:pPr>
        <w:tabs>
          <w:tab w:val="num" w:pos="2585"/>
        </w:tabs>
        <w:ind w:left="2585" w:hanging="360"/>
      </w:pPr>
    </w:lvl>
    <w:lvl w:ilvl="6">
      <w:start w:val="1"/>
      <w:numFmt w:val="decimal"/>
      <w:lvlText w:val="%7."/>
      <w:lvlJc w:val="left"/>
      <w:pPr>
        <w:tabs>
          <w:tab w:val="num" w:pos="2945"/>
        </w:tabs>
        <w:ind w:left="2945" w:hanging="360"/>
      </w:pPr>
    </w:lvl>
    <w:lvl w:ilvl="7">
      <w:start w:val="1"/>
      <w:numFmt w:val="decimal"/>
      <w:lvlText w:val="%8."/>
      <w:lvlJc w:val="left"/>
      <w:pPr>
        <w:tabs>
          <w:tab w:val="num" w:pos="3305"/>
        </w:tabs>
        <w:ind w:left="3305" w:hanging="360"/>
      </w:pPr>
    </w:lvl>
    <w:lvl w:ilvl="8">
      <w:start w:val="1"/>
      <w:numFmt w:val="decimal"/>
      <w:lvlText w:val="%9."/>
      <w:lvlJc w:val="left"/>
      <w:pPr>
        <w:tabs>
          <w:tab w:val="num" w:pos="3665"/>
        </w:tabs>
        <w:ind w:left="3665" w:hanging="360"/>
      </w:pPr>
    </w:lvl>
  </w:abstractNum>
  <w:abstractNum w:abstractNumId="1" w15:restartNumberingAfterBreak="0">
    <w:nsid w:val="08C10A49"/>
    <w:multiLevelType w:val="hybridMultilevel"/>
    <w:tmpl w:val="A168C1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57846"/>
    <w:multiLevelType w:val="multilevel"/>
    <w:tmpl w:val="E4EE34EA"/>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7530D3"/>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0A77D8E"/>
    <w:multiLevelType w:val="hybridMultilevel"/>
    <w:tmpl w:val="F3324A3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4D55AF3"/>
    <w:multiLevelType w:val="hybridMultilevel"/>
    <w:tmpl w:val="45EE2DCC"/>
    <w:lvl w:ilvl="0" w:tplc="5D0282F8">
      <w:start w:val="1"/>
      <w:numFmt w:val="decimal"/>
      <w:lvlText w:val="%1."/>
      <w:lvlJc w:val="left"/>
      <w:pPr>
        <w:ind w:left="720" w:hanging="360"/>
      </w:pPr>
      <w:rPr>
        <w:rFonts w:hint="default"/>
        <w:b w:val="0"/>
        <w:bCs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3D55A4"/>
    <w:multiLevelType w:val="multilevel"/>
    <w:tmpl w:val="999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86BAD"/>
    <w:multiLevelType w:val="hybridMultilevel"/>
    <w:tmpl w:val="51F20D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E45FA7"/>
    <w:multiLevelType w:val="hybridMultilevel"/>
    <w:tmpl w:val="B2B0AD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D913A2"/>
    <w:multiLevelType w:val="hybridMultilevel"/>
    <w:tmpl w:val="F9BC5ABE"/>
    <w:lvl w:ilvl="0" w:tplc="BCD83F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E2519E"/>
    <w:multiLevelType w:val="hybridMultilevel"/>
    <w:tmpl w:val="DC4CE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E957C4"/>
    <w:multiLevelType w:val="multilevel"/>
    <w:tmpl w:val="9C5E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85ABA"/>
    <w:multiLevelType w:val="hybridMultilevel"/>
    <w:tmpl w:val="CC6C00D0"/>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32C1501F"/>
    <w:multiLevelType w:val="multilevel"/>
    <w:tmpl w:val="D2B26D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4543EF6"/>
    <w:multiLevelType w:val="multilevel"/>
    <w:tmpl w:val="43DC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005CC4"/>
    <w:multiLevelType w:val="multilevel"/>
    <w:tmpl w:val="D5BE6572"/>
    <w:name w:val="Numerus"/>
    <w:styleLink w:val="Styl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BF543F"/>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7E629CA"/>
    <w:multiLevelType w:val="hybridMultilevel"/>
    <w:tmpl w:val="98962808"/>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4A4E15CA">
      <w:start w:val="1"/>
      <w:numFmt w:val="decimal"/>
      <w:lvlText w:val="%4)"/>
      <w:lvlJc w:val="left"/>
      <w:pPr>
        <w:ind w:left="2880" w:hanging="360"/>
      </w:pPr>
      <w:rPr>
        <w:rFonts w:hint="default"/>
      </w:rPr>
    </w:lvl>
    <w:lvl w:ilvl="4" w:tplc="FB3E44D4">
      <w:start w:val="1"/>
      <w:numFmt w:val="lowerLetter"/>
      <w:lvlText w:val="%5)"/>
      <w:lvlJc w:val="left"/>
      <w:pPr>
        <w:ind w:left="3600" w:hanging="360"/>
      </w:pPr>
      <w:rPr>
        <w:rFonts w:hint="default"/>
      </w:rPr>
    </w:lvl>
    <w:lvl w:ilvl="5" w:tplc="09D0E7B4">
      <w:start w:val="1"/>
      <w:numFmt w:val="lowerLetter"/>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A3895"/>
    <w:multiLevelType w:val="hybridMultilevel"/>
    <w:tmpl w:val="FFB2113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B5F5877"/>
    <w:multiLevelType w:val="multilevel"/>
    <w:tmpl w:val="3878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347E9"/>
    <w:multiLevelType w:val="multilevel"/>
    <w:tmpl w:val="126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532673"/>
    <w:multiLevelType w:val="hybridMultilevel"/>
    <w:tmpl w:val="92A082F4"/>
    <w:lvl w:ilvl="0" w:tplc="3C3AE1E8">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15E6C16"/>
    <w:multiLevelType w:val="hybridMultilevel"/>
    <w:tmpl w:val="A8B81C44"/>
    <w:lvl w:ilvl="0" w:tplc="0415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4164D00"/>
    <w:multiLevelType w:val="multilevel"/>
    <w:tmpl w:val="79B6A3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49A01BF"/>
    <w:multiLevelType w:val="hybridMultilevel"/>
    <w:tmpl w:val="732C01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47456828"/>
    <w:multiLevelType w:val="hybridMultilevel"/>
    <w:tmpl w:val="732CC252"/>
    <w:lvl w:ilvl="0" w:tplc="DB0ABDA8">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8BF18A8"/>
    <w:multiLevelType w:val="multilevel"/>
    <w:tmpl w:val="0F4A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45A1E"/>
    <w:multiLevelType w:val="hybridMultilevel"/>
    <w:tmpl w:val="18C23A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244C9D"/>
    <w:multiLevelType w:val="multilevel"/>
    <w:tmpl w:val="D6FE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0C5F40"/>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1C6087"/>
    <w:multiLevelType w:val="hybridMultilevel"/>
    <w:tmpl w:val="ED50BC9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566102E1"/>
    <w:multiLevelType w:val="hybridMultilevel"/>
    <w:tmpl w:val="95F44994"/>
    <w:lvl w:ilvl="0" w:tplc="0415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FA00E5"/>
    <w:multiLevelType w:val="hybridMultilevel"/>
    <w:tmpl w:val="A2229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2C5F9B"/>
    <w:multiLevelType w:val="multilevel"/>
    <w:tmpl w:val="0310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5559A5"/>
    <w:multiLevelType w:val="hybridMultilevel"/>
    <w:tmpl w:val="6450E87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2AD54E0"/>
    <w:multiLevelType w:val="hybridMultilevel"/>
    <w:tmpl w:val="8E6A21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D971EC"/>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A7130CB"/>
    <w:multiLevelType w:val="hybridMultilevel"/>
    <w:tmpl w:val="0E30AB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EB1713"/>
    <w:multiLevelType w:val="hybridMultilevel"/>
    <w:tmpl w:val="439C11A2"/>
    <w:lvl w:ilvl="0" w:tplc="FAD217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9" w15:restartNumberingAfterBreak="0">
    <w:nsid w:val="6C0A10DA"/>
    <w:multiLevelType w:val="hybridMultilevel"/>
    <w:tmpl w:val="73A62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B342D8"/>
    <w:multiLevelType w:val="hybridMultilevel"/>
    <w:tmpl w:val="8E6A2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1F75E76"/>
    <w:multiLevelType w:val="multilevel"/>
    <w:tmpl w:val="4F7A9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722D7BE7"/>
    <w:multiLevelType w:val="hybridMultilevel"/>
    <w:tmpl w:val="FFB211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38930A4"/>
    <w:multiLevelType w:val="hybridMultilevel"/>
    <w:tmpl w:val="05A4DBAC"/>
    <w:lvl w:ilvl="0" w:tplc="04150019">
      <w:start w:val="1"/>
      <w:numFmt w:val="lowerLetter"/>
      <w:lvlText w:val="%1."/>
      <w:lvlJc w:val="left"/>
      <w:pPr>
        <w:ind w:left="720" w:hanging="360"/>
      </w:pPr>
    </w:lvl>
    <w:lvl w:ilvl="1" w:tplc="DF021064">
      <w:numFmt w:val="bullet"/>
      <w:lvlText w:val="-"/>
      <w:lvlJc w:val="left"/>
      <w:pPr>
        <w:ind w:left="1440" w:hanging="360"/>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440BE1"/>
    <w:multiLevelType w:val="hybridMultilevel"/>
    <w:tmpl w:val="DB32A54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131B71"/>
    <w:multiLevelType w:val="hybridMultilevel"/>
    <w:tmpl w:val="A8B81C44"/>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39787956">
    <w:abstractNumId w:val="15"/>
  </w:num>
  <w:num w:numId="2" w16cid:durableId="1972595042">
    <w:abstractNumId w:val="1"/>
  </w:num>
  <w:num w:numId="3" w16cid:durableId="1459880200">
    <w:abstractNumId w:val="39"/>
  </w:num>
  <w:num w:numId="4" w16cid:durableId="479150054">
    <w:abstractNumId w:val="27"/>
  </w:num>
  <w:num w:numId="5" w16cid:durableId="249044920">
    <w:abstractNumId w:val="9"/>
  </w:num>
  <w:num w:numId="6" w16cid:durableId="1173956277">
    <w:abstractNumId w:val="37"/>
  </w:num>
  <w:num w:numId="7" w16cid:durableId="911428465">
    <w:abstractNumId w:val="10"/>
  </w:num>
  <w:num w:numId="8" w16cid:durableId="2004046939">
    <w:abstractNumId w:val="35"/>
  </w:num>
  <w:num w:numId="9" w16cid:durableId="1385445715">
    <w:abstractNumId w:val="38"/>
  </w:num>
  <w:num w:numId="10" w16cid:durableId="992952818">
    <w:abstractNumId w:val="21"/>
  </w:num>
  <w:num w:numId="11" w16cid:durableId="933974967">
    <w:abstractNumId w:val="25"/>
  </w:num>
  <w:num w:numId="12" w16cid:durableId="482502984">
    <w:abstractNumId w:val="17"/>
  </w:num>
  <w:num w:numId="13" w16cid:durableId="904874218">
    <w:abstractNumId w:val="0"/>
  </w:num>
  <w:num w:numId="14" w16cid:durableId="1791583034">
    <w:abstractNumId w:val="18"/>
  </w:num>
  <w:num w:numId="15" w16cid:durableId="111483127">
    <w:abstractNumId w:val="24"/>
  </w:num>
  <w:num w:numId="16" w16cid:durableId="1822229931">
    <w:abstractNumId w:val="30"/>
  </w:num>
  <w:num w:numId="17" w16cid:durableId="522212559">
    <w:abstractNumId w:val="12"/>
  </w:num>
  <w:num w:numId="18" w16cid:durableId="1799102711">
    <w:abstractNumId w:val="5"/>
  </w:num>
  <w:num w:numId="19" w16cid:durableId="2008828823">
    <w:abstractNumId w:val="34"/>
  </w:num>
  <w:num w:numId="20" w16cid:durableId="352152464">
    <w:abstractNumId w:val="7"/>
  </w:num>
  <w:num w:numId="21" w16cid:durableId="1181237452">
    <w:abstractNumId w:val="3"/>
  </w:num>
  <w:num w:numId="22" w16cid:durableId="1579287481">
    <w:abstractNumId w:val="29"/>
  </w:num>
  <w:num w:numId="23" w16cid:durableId="659507786">
    <w:abstractNumId w:val="2"/>
  </w:num>
  <w:num w:numId="24" w16cid:durableId="2128770205">
    <w:abstractNumId w:val="43"/>
  </w:num>
  <w:num w:numId="25" w16cid:durableId="1126701683">
    <w:abstractNumId w:val="44"/>
  </w:num>
  <w:num w:numId="26" w16cid:durableId="787815673">
    <w:abstractNumId w:val="41"/>
  </w:num>
  <w:num w:numId="27" w16cid:durableId="322903302">
    <w:abstractNumId w:val="13"/>
  </w:num>
  <w:num w:numId="28" w16cid:durableId="1003315895">
    <w:abstractNumId w:val="16"/>
  </w:num>
  <w:num w:numId="29" w16cid:durableId="1628585364">
    <w:abstractNumId w:val="4"/>
  </w:num>
  <w:num w:numId="30" w16cid:durableId="1333214253">
    <w:abstractNumId w:val="22"/>
  </w:num>
  <w:num w:numId="31" w16cid:durableId="504632868">
    <w:abstractNumId w:val="8"/>
  </w:num>
  <w:num w:numId="32" w16cid:durableId="511143775">
    <w:abstractNumId w:val="32"/>
  </w:num>
  <w:num w:numId="33" w16cid:durableId="645741460">
    <w:abstractNumId w:val="31"/>
  </w:num>
  <w:num w:numId="34" w16cid:durableId="849838019">
    <w:abstractNumId w:val="23"/>
  </w:num>
  <w:num w:numId="35" w16cid:durableId="857767605">
    <w:abstractNumId w:val="36"/>
  </w:num>
  <w:num w:numId="36" w16cid:durableId="1999919577">
    <w:abstractNumId w:val="45"/>
  </w:num>
  <w:num w:numId="37" w16cid:durableId="1571577576">
    <w:abstractNumId w:val="26"/>
  </w:num>
  <w:num w:numId="38" w16cid:durableId="1087271341">
    <w:abstractNumId w:val="14"/>
  </w:num>
  <w:num w:numId="39" w16cid:durableId="517541889">
    <w:abstractNumId w:val="19"/>
  </w:num>
  <w:num w:numId="40" w16cid:durableId="1102070046">
    <w:abstractNumId w:val="11"/>
  </w:num>
  <w:num w:numId="41" w16cid:durableId="11731332">
    <w:abstractNumId w:val="33"/>
  </w:num>
  <w:num w:numId="42" w16cid:durableId="1492872720">
    <w:abstractNumId w:val="28"/>
  </w:num>
  <w:num w:numId="43" w16cid:durableId="1434278848">
    <w:abstractNumId w:val="20"/>
  </w:num>
  <w:num w:numId="44" w16cid:durableId="743180544">
    <w:abstractNumId w:val="6"/>
  </w:num>
  <w:num w:numId="45" w16cid:durableId="191499928">
    <w:abstractNumId w:val="40"/>
  </w:num>
  <w:num w:numId="46" w16cid:durableId="27567712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BF"/>
    <w:rsid w:val="000153C8"/>
    <w:rsid w:val="00037B12"/>
    <w:rsid w:val="00041561"/>
    <w:rsid w:val="00060C7C"/>
    <w:rsid w:val="00080461"/>
    <w:rsid w:val="00097FE3"/>
    <w:rsid w:val="000B030D"/>
    <w:rsid w:val="000C1117"/>
    <w:rsid w:val="000C4306"/>
    <w:rsid w:val="000D1B93"/>
    <w:rsid w:val="000F1803"/>
    <w:rsid w:val="001009BA"/>
    <w:rsid w:val="00104915"/>
    <w:rsid w:val="00104C21"/>
    <w:rsid w:val="00107CA5"/>
    <w:rsid w:val="0011433B"/>
    <w:rsid w:val="00117F6B"/>
    <w:rsid w:val="0012199D"/>
    <w:rsid w:val="00137A19"/>
    <w:rsid w:val="00143185"/>
    <w:rsid w:val="00157D1E"/>
    <w:rsid w:val="00157FD1"/>
    <w:rsid w:val="001638D6"/>
    <w:rsid w:val="001657EE"/>
    <w:rsid w:val="001752AD"/>
    <w:rsid w:val="001809D7"/>
    <w:rsid w:val="001922FB"/>
    <w:rsid w:val="0019572B"/>
    <w:rsid w:val="001A7366"/>
    <w:rsid w:val="001D610F"/>
    <w:rsid w:val="001F0252"/>
    <w:rsid w:val="001F7459"/>
    <w:rsid w:val="00201921"/>
    <w:rsid w:val="00205330"/>
    <w:rsid w:val="00205877"/>
    <w:rsid w:val="00214DA5"/>
    <w:rsid w:val="0022150F"/>
    <w:rsid w:val="00223087"/>
    <w:rsid w:val="002234B0"/>
    <w:rsid w:val="00233058"/>
    <w:rsid w:val="00245B02"/>
    <w:rsid w:val="00253A52"/>
    <w:rsid w:val="002613BE"/>
    <w:rsid w:val="00270BC4"/>
    <w:rsid w:val="00275D81"/>
    <w:rsid w:val="002809CE"/>
    <w:rsid w:val="002A3763"/>
    <w:rsid w:val="002A47E8"/>
    <w:rsid w:val="002A5026"/>
    <w:rsid w:val="002C10A1"/>
    <w:rsid w:val="002D3C86"/>
    <w:rsid w:val="002E2A2F"/>
    <w:rsid w:val="002F438F"/>
    <w:rsid w:val="00302CEE"/>
    <w:rsid w:val="00305844"/>
    <w:rsid w:val="00325B27"/>
    <w:rsid w:val="00327868"/>
    <w:rsid w:val="00327869"/>
    <w:rsid w:val="00327DFC"/>
    <w:rsid w:val="003344AC"/>
    <w:rsid w:val="003464D3"/>
    <w:rsid w:val="003475C2"/>
    <w:rsid w:val="0035427D"/>
    <w:rsid w:val="00355AD3"/>
    <w:rsid w:val="00375121"/>
    <w:rsid w:val="00382006"/>
    <w:rsid w:val="00384EC7"/>
    <w:rsid w:val="00393FAF"/>
    <w:rsid w:val="003A4578"/>
    <w:rsid w:val="003B6FB0"/>
    <w:rsid w:val="003C7786"/>
    <w:rsid w:val="003F6C45"/>
    <w:rsid w:val="003F7925"/>
    <w:rsid w:val="00461C8A"/>
    <w:rsid w:val="0046450C"/>
    <w:rsid w:val="00464F44"/>
    <w:rsid w:val="004735EF"/>
    <w:rsid w:val="00477F7A"/>
    <w:rsid w:val="004A4E4D"/>
    <w:rsid w:val="004A6ED0"/>
    <w:rsid w:val="004D53BF"/>
    <w:rsid w:val="004D74B4"/>
    <w:rsid w:val="004E628D"/>
    <w:rsid w:val="004F4C18"/>
    <w:rsid w:val="00501129"/>
    <w:rsid w:val="005055C9"/>
    <w:rsid w:val="00516126"/>
    <w:rsid w:val="00516879"/>
    <w:rsid w:val="00522498"/>
    <w:rsid w:val="00523C1D"/>
    <w:rsid w:val="005328BC"/>
    <w:rsid w:val="005338A8"/>
    <w:rsid w:val="00537352"/>
    <w:rsid w:val="00542F0C"/>
    <w:rsid w:val="00547ED6"/>
    <w:rsid w:val="0056140D"/>
    <w:rsid w:val="00564359"/>
    <w:rsid w:val="005646AF"/>
    <w:rsid w:val="0056495A"/>
    <w:rsid w:val="005710A4"/>
    <w:rsid w:val="00571D1E"/>
    <w:rsid w:val="00573DF8"/>
    <w:rsid w:val="0057448C"/>
    <w:rsid w:val="00594336"/>
    <w:rsid w:val="005A242A"/>
    <w:rsid w:val="005A6788"/>
    <w:rsid w:val="005B3D38"/>
    <w:rsid w:val="005B77A1"/>
    <w:rsid w:val="005D3EA6"/>
    <w:rsid w:val="005E0A51"/>
    <w:rsid w:val="005F510B"/>
    <w:rsid w:val="005F7BFB"/>
    <w:rsid w:val="00616E13"/>
    <w:rsid w:val="00622F75"/>
    <w:rsid w:val="00637042"/>
    <w:rsid w:val="006515A1"/>
    <w:rsid w:val="006531CB"/>
    <w:rsid w:val="00671F02"/>
    <w:rsid w:val="00673515"/>
    <w:rsid w:val="00674A02"/>
    <w:rsid w:val="00687D53"/>
    <w:rsid w:val="006B0A0A"/>
    <w:rsid w:val="006C285B"/>
    <w:rsid w:val="006C5BB7"/>
    <w:rsid w:val="006C6EEB"/>
    <w:rsid w:val="006D00A4"/>
    <w:rsid w:val="006E2F6A"/>
    <w:rsid w:val="006F27F0"/>
    <w:rsid w:val="006F3380"/>
    <w:rsid w:val="006F7C43"/>
    <w:rsid w:val="006F7CF8"/>
    <w:rsid w:val="00700000"/>
    <w:rsid w:val="007023DA"/>
    <w:rsid w:val="00703931"/>
    <w:rsid w:val="007053C8"/>
    <w:rsid w:val="00712469"/>
    <w:rsid w:val="00721E13"/>
    <w:rsid w:val="007331BE"/>
    <w:rsid w:val="00735D1E"/>
    <w:rsid w:val="0074788D"/>
    <w:rsid w:val="00757533"/>
    <w:rsid w:val="00760BED"/>
    <w:rsid w:val="0078084D"/>
    <w:rsid w:val="00787BC9"/>
    <w:rsid w:val="007A00BC"/>
    <w:rsid w:val="007B1FC2"/>
    <w:rsid w:val="007D0EF5"/>
    <w:rsid w:val="007D2575"/>
    <w:rsid w:val="007D337B"/>
    <w:rsid w:val="007D56F8"/>
    <w:rsid w:val="007E5814"/>
    <w:rsid w:val="007F2193"/>
    <w:rsid w:val="007F44A9"/>
    <w:rsid w:val="007F4D8C"/>
    <w:rsid w:val="008102F6"/>
    <w:rsid w:val="00813117"/>
    <w:rsid w:val="008228AB"/>
    <w:rsid w:val="00837660"/>
    <w:rsid w:val="00846495"/>
    <w:rsid w:val="00850848"/>
    <w:rsid w:val="008512D2"/>
    <w:rsid w:val="00853BB4"/>
    <w:rsid w:val="0085466E"/>
    <w:rsid w:val="00854ED5"/>
    <w:rsid w:val="00855E66"/>
    <w:rsid w:val="00873FC9"/>
    <w:rsid w:val="00874E87"/>
    <w:rsid w:val="0087743A"/>
    <w:rsid w:val="008866C0"/>
    <w:rsid w:val="00890842"/>
    <w:rsid w:val="008A2524"/>
    <w:rsid w:val="008A26DB"/>
    <w:rsid w:val="008A4063"/>
    <w:rsid w:val="008B2D35"/>
    <w:rsid w:val="008C77D5"/>
    <w:rsid w:val="008D3461"/>
    <w:rsid w:val="008F6725"/>
    <w:rsid w:val="0091410E"/>
    <w:rsid w:val="0091533B"/>
    <w:rsid w:val="00941543"/>
    <w:rsid w:val="009434C4"/>
    <w:rsid w:val="009567F6"/>
    <w:rsid w:val="00974E9B"/>
    <w:rsid w:val="009B7B0F"/>
    <w:rsid w:val="009D0D86"/>
    <w:rsid w:val="009F2663"/>
    <w:rsid w:val="00A01BCF"/>
    <w:rsid w:val="00A11860"/>
    <w:rsid w:val="00A21614"/>
    <w:rsid w:val="00A35AA1"/>
    <w:rsid w:val="00A37391"/>
    <w:rsid w:val="00A640B7"/>
    <w:rsid w:val="00A820BA"/>
    <w:rsid w:val="00A82778"/>
    <w:rsid w:val="00AA1AD0"/>
    <w:rsid w:val="00AB19D6"/>
    <w:rsid w:val="00AC3A3B"/>
    <w:rsid w:val="00AD326F"/>
    <w:rsid w:val="00AD504D"/>
    <w:rsid w:val="00AE2FE2"/>
    <w:rsid w:val="00AF5834"/>
    <w:rsid w:val="00AF720D"/>
    <w:rsid w:val="00B016AD"/>
    <w:rsid w:val="00B10142"/>
    <w:rsid w:val="00B123DA"/>
    <w:rsid w:val="00B21D2C"/>
    <w:rsid w:val="00B221E2"/>
    <w:rsid w:val="00B24B1C"/>
    <w:rsid w:val="00B2789C"/>
    <w:rsid w:val="00B425C3"/>
    <w:rsid w:val="00B53B44"/>
    <w:rsid w:val="00B55970"/>
    <w:rsid w:val="00B55B59"/>
    <w:rsid w:val="00B623B1"/>
    <w:rsid w:val="00B62ABA"/>
    <w:rsid w:val="00B67A8C"/>
    <w:rsid w:val="00B82574"/>
    <w:rsid w:val="00B90B28"/>
    <w:rsid w:val="00B9717D"/>
    <w:rsid w:val="00BA30C7"/>
    <w:rsid w:val="00BA3CF9"/>
    <w:rsid w:val="00BA46D3"/>
    <w:rsid w:val="00BC7295"/>
    <w:rsid w:val="00BD4823"/>
    <w:rsid w:val="00BE5611"/>
    <w:rsid w:val="00C309A2"/>
    <w:rsid w:val="00C309E7"/>
    <w:rsid w:val="00C4391C"/>
    <w:rsid w:val="00C766F8"/>
    <w:rsid w:val="00C80400"/>
    <w:rsid w:val="00CA270D"/>
    <w:rsid w:val="00CA7F3D"/>
    <w:rsid w:val="00CB4481"/>
    <w:rsid w:val="00CB69CF"/>
    <w:rsid w:val="00CC11EE"/>
    <w:rsid w:val="00CC2E57"/>
    <w:rsid w:val="00CC7F81"/>
    <w:rsid w:val="00CD7094"/>
    <w:rsid w:val="00CE1AA7"/>
    <w:rsid w:val="00D02D03"/>
    <w:rsid w:val="00D27F92"/>
    <w:rsid w:val="00D40B4C"/>
    <w:rsid w:val="00D535B0"/>
    <w:rsid w:val="00D5759E"/>
    <w:rsid w:val="00D741DF"/>
    <w:rsid w:val="00D80669"/>
    <w:rsid w:val="00D94FDC"/>
    <w:rsid w:val="00DA0CC0"/>
    <w:rsid w:val="00DA2747"/>
    <w:rsid w:val="00DB2905"/>
    <w:rsid w:val="00DB4190"/>
    <w:rsid w:val="00DD0FD7"/>
    <w:rsid w:val="00DE0E70"/>
    <w:rsid w:val="00DE24E3"/>
    <w:rsid w:val="00DE57A4"/>
    <w:rsid w:val="00DF1D05"/>
    <w:rsid w:val="00E04DC8"/>
    <w:rsid w:val="00E363E9"/>
    <w:rsid w:val="00E62839"/>
    <w:rsid w:val="00E65468"/>
    <w:rsid w:val="00E7473D"/>
    <w:rsid w:val="00E76CAD"/>
    <w:rsid w:val="00E82F9D"/>
    <w:rsid w:val="00E96C91"/>
    <w:rsid w:val="00EA5A54"/>
    <w:rsid w:val="00EC7E12"/>
    <w:rsid w:val="00ED6D39"/>
    <w:rsid w:val="00ED6E0A"/>
    <w:rsid w:val="00EF0588"/>
    <w:rsid w:val="00EF7CA3"/>
    <w:rsid w:val="00F077DC"/>
    <w:rsid w:val="00F07A57"/>
    <w:rsid w:val="00F10283"/>
    <w:rsid w:val="00F14560"/>
    <w:rsid w:val="00F2640A"/>
    <w:rsid w:val="00F41E9B"/>
    <w:rsid w:val="00F46FC2"/>
    <w:rsid w:val="00F53497"/>
    <w:rsid w:val="00F5428A"/>
    <w:rsid w:val="00F768BC"/>
    <w:rsid w:val="00F778A5"/>
    <w:rsid w:val="00F872E4"/>
    <w:rsid w:val="00F8781D"/>
    <w:rsid w:val="00F918F7"/>
    <w:rsid w:val="00F97AE6"/>
    <w:rsid w:val="00FA2D1D"/>
    <w:rsid w:val="00FB1EA9"/>
    <w:rsid w:val="00FB26D7"/>
    <w:rsid w:val="00FC1968"/>
    <w:rsid w:val="00FF0F8D"/>
    <w:rsid w:val="00FF2F6E"/>
    <w:rsid w:val="00FF7B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A2163"/>
  <w15:chartTrackingRefBased/>
  <w15:docId w15:val="{4B8FBAA2-350A-41FA-B579-247B4C7D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3DF8"/>
    <w:pPr>
      <w:spacing w:after="0" w:line="276" w:lineRule="auto"/>
      <w:jc w:val="both"/>
    </w:pPr>
    <w:rPr>
      <w:rFonts w:ascii="Arial" w:hAnsi="Arial"/>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uiPriority w:val="99"/>
    <w:rsid w:val="008A26DB"/>
    <w:pPr>
      <w:numPr>
        <w:numId w:val="1"/>
      </w:numPr>
    </w:pPr>
  </w:style>
  <w:style w:type="character" w:styleId="Hipercze">
    <w:name w:val="Hyperlink"/>
    <w:basedOn w:val="Domylnaczcionkaakapitu"/>
    <w:uiPriority w:val="99"/>
    <w:unhideWhenUsed/>
    <w:rsid w:val="004D53BF"/>
    <w:rPr>
      <w:color w:val="0563C1" w:themeColor="hyperlink"/>
      <w:u w:val="single"/>
    </w:rPr>
  </w:style>
  <w:style w:type="character" w:styleId="Nierozpoznanawzmianka">
    <w:name w:val="Unresolved Mention"/>
    <w:basedOn w:val="Domylnaczcionkaakapitu"/>
    <w:uiPriority w:val="99"/>
    <w:semiHidden/>
    <w:unhideWhenUsed/>
    <w:rsid w:val="004D53BF"/>
    <w:rPr>
      <w:color w:val="605E5C"/>
      <w:shd w:val="clear" w:color="auto" w:fill="E1DFDD"/>
    </w:rPr>
  </w:style>
  <w:style w:type="paragraph" w:styleId="Akapitzlist">
    <w:name w:val="List Paragraph"/>
    <w:basedOn w:val="Normalny"/>
    <w:qFormat/>
    <w:rsid w:val="004D53BF"/>
    <w:pPr>
      <w:ind w:left="720"/>
      <w:contextualSpacing/>
    </w:pPr>
  </w:style>
  <w:style w:type="character" w:styleId="Odwoaniedokomentarza">
    <w:name w:val="annotation reference"/>
    <w:basedOn w:val="Domylnaczcionkaakapitu"/>
    <w:uiPriority w:val="99"/>
    <w:semiHidden/>
    <w:unhideWhenUsed/>
    <w:rsid w:val="00CA270D"/>
    <w:rPr>
      <w:sz w:val="16"/>
      <w:szCs w:val="16"/>
    </w:rPr>
  </w:style>
  <w:style w:type="paragraph" w:styleId="Tekstkomentarza">
    <w:name w:val="annotation text"/>
    <w:basedOn w:val="Normalny"/>
    <w:link w:val="TekstkomentarzaZnak"/>
    <w:uiPriority w:val="99"/>
    <w:semiHidden/>
    <w:unhideWhenUsed/>
    <w:rsid w:val="00CA270D"/>
    <w:pPr>
      <w:spacing w:line="240" w:lineRule="auto"/>
    </w:pPr>
    <w:rPr>
      <w:szCs w:val="20"/>
    </w:rPr>
  </w:style>
  <w:style w:type="character" w:customStyle="1" w:styleId="TekstkomentarzaZnak">
    <w:name w:val="Tekst komentarza Znak"/>
    <w:basedOn w:val="Domylnaczcionkaakapitu"/>
    <w:link w:val="Tekstkomentarza"/>
    <w:uiPriority w:val="99"/>
    <w:semiHidden/>
    <w:rsid w:val="00CA270D"/>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CA270D"/>
    <w:rPr>
      <w:b/>
      <w:bCs/>
    </w:rPr>
  </w:style>
  <w:style w:type="character" w:customStyle="1" w:styleId="TematkomentarzaZnak">
    <w:name w:val="Temat komentarza Znak"/>
    <w:basedOn w:val="TekstkomentarzaZnak"/>
    <w:link w:val="Tematkomentarza"/>
    <w:uiPriority w:val="99"/>
    <w:semiHidden/>
    <w:rsid w:val="00CA270D"/>
    <w:rPr>
      <w:rFonts w:ascii="Arial" w:hAnsi="Arial"/>
      <w:b/>
      <w:bCs/>
      <w:sz w:val="20"/>
      <w:szCs w:val="20"/>
    </w:rPr>
  </w:style>
  <w:style w:type="paragraph" w:styleId="Nagwek">
    <w:name w:val="header"/>
    <w:basedOn w:val="Normalny"/>
    <w:link w:val="NagwekZnak"/>
    <w:uiPriority w:val="99"/>
    <w:unhideWhenUsed/>
    <w:rsid w:val="001922FB"/>
    <w:pPr>
      <w:tabs>
        <w:tab w:val="center" w:pos="4536"/>
        <w:tab w:val="right" w:pos="9072"/>
      </w:tabs>
      <w:spacing w:line="240" w:lineRule="auto"/>
    </w:pPr>
  </w:style>
  <w:style w:type="character" w:customStyle="1" w:styleId="NagwekZnak">
    <w:name w:val="Nagłówek Znak"/>
    <w:basedOn w:val="Domylnaczcionkaakapitu"/>
    <w:link w:val="Nagwek"/>
    <w:uiPriority w:val="99"/>
    <w:rsid w:val="001922FB"/>
    <w:rPr>
      <w:rFonts w:ascii="Arial" w:hAnsi="Arial"/>
      <w:sz w:val="20"/>
    </w:rPr>
  </w:style>
  <w:style w:type="paragraph" w:styleId="Stopka">
    <w:name w:val="footer"/>
    <w:basedOn w:val="Normalny"/>
    <w:link w:val="StopkaZnak"/>
    <w:unhideWhenUsed/>
    <w:rsid w:val="001922FB"/>
    <w:pPr>
      <w:tabs>
        <w:tab w:val="center" w:pos="4536"/>
        <w:tab w:val="right" w:pos="9072"/>
      </w:tabs>
      <w:spacing w:line="240" w:lineRule="auto"/>
    </w:pPr>
  </w:style>
  <w:style w:type="character" w:customStyle="1" w:styleId="StopkaZnak">
    <w:name w:val="Stopka Znak"/>
    <w:basedOn w:val="Domylnaczcionkaakapitu"/>
    <w:link w:val="Stopka"/>
    <w:uiPriority w:val="99"/>
    <w:rsid w:val="001922FB"/>
    <w:rPr>
      <w:rFonts w:ascii="Arial" w:hAnsi="Arial"/>
      <w:sz w:val="20"/>
    </w:rPr>
  </w:style>
  <w:style w:type="character" w:styleId="UyteHipercze">
    <w:name w:val="FollowedHyperlink"/>
    <w:basedOn w:val="Domylnaczcionkaakapitu"/>
    <w:uiPriority w:val="99"/>
    <w:semiHidden/>
    <w:unhideWhenUsed/>
    <w:rsid w:val="003F7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749858">
      <w:bodyDiv w:val="1"/>
      <w:marLeft w:val="0"/>
      <w:marRight w:val="0"/>
      <w:marTop w:val="0"/>
      <w:marBottom w:val="0"/>
      <w:divBdr>
        <w:top w:val="none" w:sz="0" w:space="0" w:color="auto"/>
        <w:left w:val="none" w:sz="0" w:space="0" w:color="auto"/>
        <w:bottom w:val="none" w:sz="0" w:space="0" w:color="auto"/>
        <w:right w:val="none" w:sz="0" w:space="0" w:color="auto"/>
      </w:divBdr>
      <w:divsChild>
        <w:div w:id="1670594758">
          <w:marLeft w:val="0"/>
          <w:marRight w:val="0"/>
          <w:marTop w:val="0"/>
          <w:marBottom w:val="0"/>
          <w:divBdr>
            <w:top w:val="none" w:sz="0" w:space="0" w:color="auto"/>
            <w:left w:val="none" w:sz="0" w:space="0" w:color="auto"/>
            <w:bottom w:val="none" w:sz="0" w:space="0" w:color="auto"/>
            <w:right w:val="none" w:sz="0" w:space="0" w:color="auto"/>
          </w:divBdr>
        </w:div>
        <w:div w:id="27599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ditions@sinfoniavarsovi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sv@dpa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sinfoniavarsovia.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D94ACC53B525347B0582F5896819063" ma:contentTypeVersion="11" ma:contentTypeDescription="Utwórz nowy dokument." ma:contentTypeScope="" ma:versionID="44c55492d3d7c1492cf9e70d0dd0d054">
  <xsd:schema xmlns:xsd="http://www.w3.org/2001/XMLSchema" xmlns:xs="http://www.w3.org/2001/XMLSchema" xmlns:p="http://schemas.microsoft.com/office/2006/metadata/properties" xmlns:ns2="7854f4d6-8b18-4ee6-88e1-0e78c7d0829a" xmlns:ns3="e4264d64-614f-4e49-8748-83ac4a824a76" targetNamespace="http://schemas.microsoft.com/office/2006/metadata/properties" ma:root="true" ma:fieldsID="926aa87f2e92dc8052d2436ed99c92d0" ns2:_="" ns3:_="">
    <xsd:import namespace="7854f4d6-8b18-4ee6-88e1-0e78c7d0829a"/>
    <xsd:import namespace="e4264d64-614f-4e49-8748-83ac4a824a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4f4d6-8b18-4ee6-88e1-0e78c7d08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264d64-614f-4e49-8748-83ac4a824a76"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5652C-34E8-404E-9524-53661ABBA687}">
  <ds:schemaRefs>
    <ds:schemaRef ds:uri="http://schemas.openxmlformats.org/officeDocument/2006/bibliography"/>
  </ds:schemaRefs>
</ds:datastoreItem>
</file>

<file path=customXml/itemProps2.xml><?xml version="1.0" encoding="utf-8"?>
<ds:datastoreItem xmlns:ds="http://schemas.openxmlformats.org/officeDocument/2006/customXml" ds:itemID="{964C000E-6FE1-4219-BCFA-B4636A71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4f4d6-8b18-4ee6-88e1-0e78c7d0829a"/>
    <ds:schemaRef ds:uri="e4264d64-614f-4e49-8748-83ac4a824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86B27-4229-4FE4-A583-01B6FE6FEE4F}">
  <ds:schemaRefs>
    <ds:schemaRef ds:uri="http://schemas.microsoft.com/sharepoint/v3/contenttype/forms"/>
  </ds:schemaRefs>
</ds:datastoreItem>
</file>

<file path=customXml/itemProps4.xml><?xml version="1.0" encoding="utf-8"?>
<ds:datastoreItem xmlns:ds="http://schemas.openxmlformats.org/officeDocument/2006/customXml" ds:itemID="{1857697A-9833-4A03-9F7A-ABB8295E0E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10186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dc:creator>
  <cp:keywords/>
  <dc:description/>
  <cp:lastModifiedBy>Kinga  Rozkrut</cp:lastModifiedBy>
  <cp:revision>2</cp:revision>
  <cp:lastPrinted>2025-10-21T11:48:00Z</cp:lastPrinted>
  <dcterms:created xsi:type="dcterms:W3CDTF">2026-03-05T13:25:00Z</dcterms:created>
  <dcterms:modified xsi:type="dcterms:W3CDTF">2026-03-05T13:25:00Z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0x0101001D94ACC53B525347B0582F5896819063</vt:lpwstr>
  </property>
</Properties>
</file>